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F858" w14:textId="39432E1E" w:rsidR="007D454A" w:rsidRPr="00EC0E66" w:rsidRDefault="007D454A" w:rsidP="007D454A">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CellMar>
          <w:left w:w="99" w:type="dxa"/>
          <w:right w:w="99" w:type="dxa"/>
        </w:tblCellMar>
        <w:tblLook w:val="04A0" w:firstRow="1" w:lastRow="0" w:firstColumn="1" w:lastColumn="0" w:noHBand="0" w:noVBand="1"/>
      </w:tblPr>
      <w:tblGrid>
        <w:gridCol w:w="9029"/>
      </w:tblGrid>
      <w:tr w:rsidR="007D454A" w:rsidRPr="00EC0E66" w14:paraId="736D463A" w14:textId="77777777" w:rsidTr="00AC72A4">
        <w:tc>
          <w:tcPr>
            <w:tcW w:w="9029" w:type="dxa"/>
            <w:tcBorders>
              <w:top w:val="single" w:sz="18" w:space="0" w:color="auto"/>
              <w:left w:val="single" w:sz="18" w:space="0" w:color="auto"/>
              <w:right w:val="single" w:sz="18" w:space="0" w:color="auto"/>
            </w:tcBorders>
          </w:tcPr>
          <w:p w14:paraId="258B1D17" w14:textId="77777777" w:rsidR="007D454A" w:rsidRPr="00EC0E66" w:rsidRDefault="007D454A" w:rsidP="0059508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58C21944" w14:textId="2E8375B4" w:rsidR="004F04D6" w:rsidRPr="004F04D6" w:rsidRDefault="004F04D6" w:rsidP="004F04D6">
            <w:pPr>
              <w:jc w:val="left"/>
              <w:rPr>
                <w:rFonts w:asciiTheme="majorEastAsia" w:eastAsiaTheme="majorEastAsia" w:hAnsiTheme="majorEastAsia"/>
                <w:color w:val="000000" w:themeColor="text1"/>
                <w:szCs w:val="21"/>
              </w:rPr>
            </w:pPr>
            <w:r w:rsidRPr="004F04D6">
              <w:rPr>
                <w:rFonts w:asciiTheme="majorEastAsia" w:eastAsiaTheme="majorEastAsia" w:hAnsiTheme="majorEastAsia" w:hint="eastAsia"/>
                <w:color w:val="000000" w:themeColor="text1"/>
                <w:szCs w:val="21"/>
              </w:rPr>
              <w:t xml:space="preserve">【設立】　</w:t>
            </w:r>
            <w:r w:rsidRPr="004F04D6">
              <w:rPr>
                <w:rFonts w:asciiTheme="majorEastAsia" w:eastAsiaTheme="majorEastAsia" w:hAnsiTheme="majorEastAsia"/>
                <w:color w:val="000000" w:themeColor="text1"/>
                <w:szCs w:val="21"/>
              </w:rPr>
              <w:t>1985</w:t>
            </w:r>
            <w:r w:rsidRPr="004F04D6">
              <w:rPr>
                <w:rFonts w:asciiTheme="majorEastAsia" w:eastAsiaTheme="majorEastAsia" w:hAnsiTheme="majorEastAsia" w:hint="eastAsia"/>
                <w:color w:val="000000" w:themeColor="text1"/>
                <w:szCs w:val="21"/>
              </w:rPr>
              <w:t xml:space="preserve">年　　　【従業員数】　</w:t>
            </w:r>
            <w:r w:rsidRPr="004F04D6">
              <w:rPr>
                <w:rFonts w:asciiTheme="majorEastAsia" w:eastAsiaTheme="majorEastAsia" w:hAnsiTheme="majorEastAsia"/>
                <w:color w:val="000000" w:themeColor="text1"/>
                <w:szCs w:val="21"/>
              </w:rPr>
              <w:t>2</w:t>
            </w:r>
            <w:r w:rsidRPr="004F04D6">
              <w:rPr>
                <w:rFonts w:asciiTheme="majorEastAsia" w:eastAsiaTheme="majorEastAsia" w:hAnsiTheme="majorEastAsia" w:hint="eastAsia"/>
                <w:color w:val="000000" w:themeColor="text1"/>
                <w:szCs w:val="21"/>
              </w:rPr>
              <w:t>名</w:t>
            </w:r>
          </w:p>
          <w:p w14:paraId="295034D3" w14:textId="498D0C58" w:rsidR="004F04D6" w:rsidRPr="004F04D6" w:rsidRDefault="004F04D6" w:rsidP="004F04D6">
            <w:pPr>
              <w:jc w:val="left"/>
              <w:rPr>
                <w:rFonts w:asciiTheme="majorEastAsia" w:eastAsiaTheme="majorEastAsia" w:hAnsiTheme="majorEastAsia"/>
                <w:color w:val="000000" w:themeColor="text1"/>
                <w:szCs w:val="21"/>
              </w:rPr>
            </w:pPr>
            <w:r w:rsidRPr="004F04D6">
              <w:rPr>
                <w:rFonts w:asciiTheme="majorEastAsia" w:eastAsiaTheme="majorEastAsia" w:hAnsiTheme="majorEastAsia" w:hint="eastAsia"/>
                <w:color w:val="000000" w:themeColor="text1"/>
                <w:szCs w:val="21"/>
              </w:rPr>
              <w:t>【概要】</w:t>
            </w:r>
          </w:p>
          <w:p w14:paraId="02D968F7" w14:textId="5C997C70" w:rsidR="004F04D6" w:rsidRPr="004F04D6" w:rsidRDefault="004F04D6" w:rsidP="004F04D6">
            <w:pPr>
              <w:jc w:val="left"/>
              <w:rPr>
                <w:rFonts w:asciiTheme="minorEastAsia" w:hAnsiTheme="minorEastAsia"/>
                <w:color w:val="000000" w:themeColor="text1"/>
                <w:szCs w:val="21"/>
              </w:rPr>
            </w:pPr>
            <w:r w:rsidRPr="004F04D6">
              <w:rPr>
                <w:rFonts w:asciiTheme="minorEastAsia" w:hAnsiTheme="minorEastAsia" w:hint="eastAsia"/>
                <w:color w:val="000000" w:themeColor="text1"/>
                <w:szCs w:val="21"/>
              </w:rPr>
              <w:t xml:space="preserve">　当社は、建築業を前身として展開してきたが、建築業の業績低迷から不動産賃貸業の会社を設立し</w:t>
            </w:r>
            <w:r w:rsidRPr="004F04D6">
              <w:rPr>
                <w:rFonts w:asciiTheme="minorEastAsia" w:hAnsiTheme="minorEastAsia"/>
                <w:color w:val="000000" w:themeColor="text1"/>
                <w:szCs w:val="21"/>
              </w:rPr>
              <w:t>2004</w:t>
            </w:r>
            <w:r w:rsidRPr="004F04D6">
              <w:rPr>
                <w:rFonts w:asciiTheme="minorEastAsia" w:hAnsiTheme="minorEastAsia" w:hint="eastAsia"/>
                <w:color w:val="000000" w:themeColor="text1"/>
                <w:szCs w:val="21"/>
              </w:rPr>
              <w:t>年には、建築会社を吸収合併し不動産賃貸業を主たる事業として展開してきた。建築業は古くから続く顧客のみで主にリフォームおよび自社テナントの修繕を行い、主たる事業である不動産賃貸業では砺波市および高岡市においてマンション</w:t>
            </w:r>
            <w:r w:rsidRPr="004F04D6">
              <w:rPr>
                <w:rFonts w:asciiTheme="minorEastAsia" w:hAnsiTheme="minorEastAsia"/>
                <w:color w:val="000000" w:themeColor="text1"/>
                <w:szCs w:val="21"/>
              </w:rPr>
              <w:t>4</w:t>
            </w:r>
            <w:r w:rsidRPr="004F04D6">
              <w:rPr>
                <w:rFonts w:asciiTheme="minorEastAsia" w:hAnsiTheme="minorEastAsia" w:hint="eastAsia"/>
                <w:color w:val="000000" w:themeColor="text1"/>
                <w:szCs w:val="21"/>
              </w:rPr>
              <w:t>棟、商業施設においては砺波市</w:t>
            </w:r>
            <w:r w:rsidRPr="004F04D6">
              <w:rPr>
                <w:rFonts w:asciiTheme="minorEastAsia" w:hAnsiTheme="minorEastAsia"/>
                <w:color w:val="000000" w:themeColor="text1"/>
                <w:szCs w:val="21"/>
              </w:rPr>
              <w:t>JR</w:t>
            </w:r>
            <w:r w:rsidRPr="004F04D6">
              <w:rPr>
                <w:rFonts w:asciiTheme="minorEastAsia" w:hAnsiTheme="minorEastAsia" w:hint="eastAsia"/>
                <w:color w:val="000000" w:themeColor="text1"/>
                <w:szCs w:val="21"/>
              </w:rPr>
              <w:t>油田駅近くの国道</w:t>
            </w:r>
            <w:r w:rsidRPr="004F04D6">
              <w:rPr>
                <w:rFonts w:asciiTheme="minorEastAsia" w:hAnsiTheme="minorEastAsia"/>
                <w:color w:val="000000" w:themeColor="text1"/>
                <w:szCs w:val="21"/>
              </w:rPr>
              <w:t>156</w:t>
            </w:r>
            <w:r w:rsidRPr="004F04D6">
              <w:rPr>
                <w:rFonts w:asciiTheme="minorEastAsia" w:hAnsiTheme="minorEastAsia" w:hint="eastAsia"/>
                <w:color w:val="000000" w:themeColor="text1"/>
                <w:szCs w:val="21"/>
              </w:rPr>
              <w:t>号線沿いに</w:t>
            </w:r>
            <w:r w:rsidRPr="004F04D6">
              <w:rPr>
                <w:rFonts w:asciiTheme="minorEastAsia" w:hAnsiTheme="minorEastAsia"/>
                <w:color w:val="000000" w:themeColor="text1"/>
                <w:szCs w:val="21"/>
              </w:rPr>
              <w:t>2000</w:t>
            </w:r>
            <w:r w:rsidRPr="004F04D6">
              <w:rPr>
                <w:rFonts w:asciiTheme="minorEastAsia" w:hAnsiTheme="minorEastAsia" w:hint="eastAsia"/>
                <w:color w:val="000000" w:themeColor="text1"/>
                <w:szCs w:val="21"/>
              </w:rPr>
              <w:t>坪程度（駐車場含む）、</w:t>
            </w:r>
            <w:r w:rsidRPr="004F04D6">
              <w:rPr>
                <w:rFonts w:asciiTheme="minorEastAsia" w:hAnsiTheme="minorEastAsia"/>
                <w:color w:val="000000" w:themeColor="text1"/>
                <w:szCs w:val="21"/>
              </w:rPr>
              <w:t>JR</w:t>
            </w:r>
            <w:r w:rsidRPr="004F04D6">
              <w:rPr>
                <w:rFonts w:asciiTheme="minorEastAsia" w:hAnsiTheme="minorEastAsia" w:hint="eastAsia"/>
                <w:color w:val="000000" w:themeColor="text1"/>
                <w:szCs w:val="21"/>
              </w:rPr>
              <w:t>砺波駅前に</w:t>
            </w:r>
            <w:r w:rsidRPr="004F04D6">
              <w:rPr>
                <w:rFonts w:asciiTheme="minorEastAsia" w:hAnsiTheme="minorEastAsia"/>
                <w:color w:val="000000" w:themeColor="text1"/>
                <w:szCs w:val="21"/>
              </w:rPr>
              <w:t>70</w:t>
            </w:r>
            <w:r w:rsidRPr="004F04D6">
              <w:rPr>
                <w:rFonts w:asciiTheme="minorEastAsia" w:hAnsiTheme="minorEastAsia" w:hint="eastAsia"/>
                <w:color w:val="000000" w:themeColor="text1"/>
                <w:szCs w:val="21"/>
              </w:rPr>
              <w:t>坪程度の敷地面積で展開している。入居テナントの内訳は、砺波駅前は全て飲食店４店舗（空き物件含む）、国道沿いは、飲食店１０店舗（空き物件含む）、洋服店、ビリヤード場、エステ、麻雀荘、ガス会社事務所、その他事務所各</w:t>
            </w:r>
            <w:r w:rsidRPr="004F04D6">
              <w:rPr>
                <w:rFonts w:asciiTheme="minorEastAsia" w:hAnsiTheme="minorEastAsia"/>
                <w:color w:val="000000" w:themeColor="text1"/>
                <w:szCs w:val="21"/>
              </w:rPr>
              <w:t>1</w:t>
            </w:r>
            <w:r w:rsidRPr="004F04D6">
              <w:rPr>
                <w:rFonts w:asciiTheme="minorEastAsia" w:hAnsiTheme="minorEastAsia" w:hint="eastAsia"/>
                <w:color w:val="000000" w:themeColor="text1"/>
                <w:szCs w:val="21"/>
              </w:rPr>
              <w:t>店舗ずつとなっている。</w:t>
            </w:r>
          </w:p>
          <w:p w14:paraId="79781E7F" w14:textId="3778B694" w:rsidR="004F04D6" w:rsidRDefault="004F04D6" w:rsidP="004F04D6">
            <w:pPr>
              <w:jc w:val="left"/>
              <w:rPr>
                <w:rFonts w:asciiTheme="minorEastAsia" w:hAnsiTheme="minorEastAsia"/>
                <w:color w:val="000000" w:themeColor="text1"/>
                <w:szCs w:val="21"/>
              </w:rPr>
            </w:pPr>
          </w:p>
          <w:p w14:paraId="699C6AE6" w14:textId="7969253D" w:rsidR="004F04D6" w:rsidRPr="00356D93" w:rsidRDefault="004F04D6" w:rsidP="004F04D6">
            <w:pPr>
              <w:jc w:val="left"/>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【近年の状況】</w:t>
            </w:r>
          </w:p>
          <w:p w14:paraId="30BDE8FA" w14:textId="481D6FD2" w:rsidR="004F04D6" w:rsidRPr="004F04D6" w:rsidRDefault="004F04D6" w:rsidP="004F04D6">
            <w:pPr>
              <w:jc w:val="left"/>
              <w:rPr>
                <w:rFonts w:asciiTheme="minorEastAsia" w:hAnsiTheme="minorEastAsia"/>
                <w:color w:val="000000" w:themeColor="text1"/>
                <w:szCs w:val="21"/>
              </w:rPr>
            </w:pPr>
            <w:r w:rsidRPr="004F04D6">
              <w:rPr>
                <w:rFonts w:asciiTheme="minorEastAsia" w:hAnsiTheme="minorEastAsia" w:hint="eastAsia"/>
                <w:color w:val="000000" w:themeColor="text1"/>
                <w:szCs w:val="21"/>
              </w:rPr>
              <w:t xml:space="preserve">　マンションについては、一時期入居率は低下していたが現在</w:t>
            </w:r>
            <w:r w:rsidRPr="004F04D6">
              <w:rPr>
                <w:rFonts w:asciiTheme="minorEastAsia" w:hAnsiTheme="minorEastAsia"/>
                <w:color w:val="000000" w:themeColor="text1"/>
                <w:szCs w:val="21"/>
              </w:rPr>
              <w:t>80</w:t>
            </w:r>
            <w:r w:rsidRPr="004F04D6">
              <w:rPr>
                <w:rFonts w:asciiTheme="minorEastAsia" w:hAnsiTheme="minorEastAsia" w:hint="eastAsia"/>
                <w:color w:val="000000" w:themeColor="text1"/>
                <w:szCs w:val="21"/>
              </w:rPr>
              <w:t>％程度で推移している。１ルーム主体が３棟あるが、そのうち高岡市にある２棟は主に派遣社員の入居者が多く製造業の稼働率により変動が激しいく今後に懸念がある。砺波市の１棟は、２</w:t>
            </w:r>
            <w:r w:rsidRPr="004F04D6">
              <w:rPr>
                <w:rFonts w:asciiTheme="minorEastAsia" w:hAnsiTheme="minorEastAsia"/>
                <w:color w:val="000000" w:themeColor="text1"/>
                <w:szCs w:val="21"/>
              </w:rPr>
              <w:t>LDK</w:t>
            </w:r>
            <w:r w:rsidRPr="004F04D6">
              <w:rPr>
                <w:rFonts w:asciiTheme="minorEastAsia" w:hAnsiTheme="minorEastAsia" w:hint="eastAsia"/>
                <w:color w:val="000000" w:themeColor="text1"/>
                <w:szCs w:val="21"/>
              </w:rPr>
              <w:t>主体のファミリー層向けであり現状では安定している。但し、全体的に老朽化してきており計画的修繕が必要な状況となっている。</w:t>
            </w:r>
          </w:p>
          <w:p w14:paraId="009F8D20" w14:textId="440B6DBA" w:rsidR="004F04D6" w:rsidRPr="004F04D6" w:rsidRDefault="004F04D6" w:rsidP="004F04D6">
            <w:pPr>
              <w:jc w:val="left"/>
              <w:rPr>
                <w:rFonts w:asciiTheme="minorEastAsia" w:hAnsiTheme="minorEastAsia"/>
                <w:color w:val="000000" w:themeColor="text1"/>
                <w:szCs w:val="21"/>
              </w:rPr>
            </w:pPr>
            <w:r w:rsidRPr="004F04D6">
              <w:rPr>
                <w:rFonts w:asciiTheme="minorEastAsia" w:hAnsiTheme="minorEastAsia" w:hint="eastAsia"/>
                <w:color w:val="000000" w:themeColor="text1"/>
                <w:szCs w:val="21"/>
              </w:rPr>
              <w:t xml:space="preserve">　商業施設については、駅前については、半分が空き</w:t>
            </w:r>
            <w:r>
              <w:rPr>
                <w:rFonts w:asciiTheme="minorEastAsia" w:hAnsiTheme="minorEastAsia" w:hint="eastAsia"/>
                <w:color w:val="000000" w:themeColor="text1"/>
                <w:szCs w:val="21"/>
              </w:rPr>
              <w:t>物件</w:t>
            </w:r>
            <w:r w:rsidRPr="004F04D6">
              <w:rPr>
                <w:rFonts w:asciiTheme="minorEastAsia" w:hAnsiTheme="minorEastAsia" w:hint="eastAsia"/>
                <w:color w:val="000000" w:themeColor="text1"/>
                <w:szCs w:val="21"/>
              </w:rPr>
              <w:t>となっており新規入居者の促進が課題となっている。</w:t>
            </w:r>
            <w:r>
              <w:rPr>
                <w:rFonts w:asciiTheme="minorEastAsia" w:hAnsiTheme="minorEastAsia" w:hint="eastAsia"/>
                <w:color w:val="000000" w:themeColor="text1"/>
                <w:szCs w:val="21"/>
              </w:rPr>
              <w:t>また、国道沿いに関しても空き物件が増加しており同じく入居促進が課題となっている。</w:t>
            </w:r>
          </w:p>
          <w:p w14:paraId="64E7BC04" w14:textId="2CDA80DE" w:rsidR="007D454A" w:rsidRPr="004F04D6" w:rsidRDefault="00396BAE" w:rsidP="00595082">
            <w:pPr>
              <w:jc w:val="left"/>
              <w:rPr>
                <w:rFonts w:asciiTheme="minorEastAsia" w:hAnsiTheme="minorEastAsia"/>
                <w:color w:val="000000" w:themeColor="text1"/>
                <w:szCs w:val="21"/>
              </w:rPr>
            </w:pPr>
            <w:r>
              <w:rPr>
                <w:noProof/>
              </w:rPr>
              <w:drawing>
                <wp:anchor distT="0" distB="0" distL="114300" distR="114300" simplePos="0" relativeHeight="251660288" behindDoc="0" locked="0" layoutInCell="1" allowOverlap="1" wp14:anchorId="6699E089" wp14:editId="583577AE">
                  <wp:simplePos x="0" y="0"/>
                  <wp:positionH relativeFrom="column">
                    <wp:posOffset>2930525</wp:posOffset>
                  </wp:positionH>
                  <wp:positionV relativeFrom="paragraph">
                    <wp:posOffset>78740</wp:posOffset>
                  </wp:positionV>
                  <wp:extent cx="2405387" cy="1352550"/>
                  <wp:effectExtent l="0" t="0" r="0" b="0"/>
                  <wp:wrapNone/>
                  <wp:docPr id="7" name="図 6">
                    <a:extLst xmlns:a="http://schemas.openxmlformats.org/drawingml/2006/main">
                      <a:ext uri="{FF2B5EF4-FFF2-40B4-BE49-F238E27FC236}">
                        <a16:creationId xmlns:a16="http://schemas.microsoft.com/office/drawing/2014/main" id="{9262EBE7-DEB9-4CD3-AE23-A152E6FFDF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9262EBE7-DEB9-4CD3-AE23-A152E6FFDF5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7" cy="1352550"/>
                          </a:xfrm>
                          <a:prstGeom prst="rect">
                            <a:avLst/>
                          </a:prstGeom>
                          <a:noFill/>
                        </pic:spPr>
                      </pic:pic>
                    </a:graphicData>
                  </a:graphic>
                  <wp14:sizeRelH relativeFrom="page">
                    <wp14:pctWidth>0</wp14:pctWidth>
                  </wp14:sizeRelH>
                  <wp14:sizeRelV relativeFrom="page">
                    <wp14:pctHeight>0</wp14:pctHeight>
                  </wp14:sizeRelV>
                </wp:anchor>
              </w:drawing>
            </w:r>
            <w:r w:rsidR="00C45D04">
              <w:rPr>
                <w:noProof/>
              </w:rPr>
              <w:drawing>
                <wp:anchor distT="0" distB="0" distL="114300" distR="114300" simplePos="0" relativeHeight="251658240" behindDoc="0" locked="0" layoutInCell="1" allowOverlap="1" wp14:anchorId="6FD67A6C" wp14:editId="4EF91B2B">
                  <wp:simplePos x="0" y="0"/>
                  <wp:positionH relativeFrom="column">
                    <wp:posOffset>63500</wp:posOffset>
                  </wp:positionH>
                  <wp:positionV relativeFrom="paragraph">
                    <wp:posOffset>97790</wp:posOffset>
                  </wp:positionV>
                  <wp:extent cx="2752725" cy="1689325"/>
                  <wp:effectExtent l="0" t="0" r="0" b="6350"/>
                  <wp:wrapNone/>
                  <wp:docPr id="3" name="図 2">
                    <a:extLst xmlns:a="http://schemas.openxmlformats.org/drawingml/2006/main">
                      <a:ext uri="{FF2B5EF4-FFF2-40B4-BE49-F238E27FC236}">
                        <a16:creationId xmlns:a16="http://schemas.microsoft.com/office/drawing/2014/main" id="{BA262BFA-2B61-4675-A648-FF03405573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A262BFA-2B61-4675-A648-FF034055733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689325"/>
                          </a:xfrm>
                          <a:prstGeom prst="rect">
                            <a:avLst/>
                          </a:prstGeom>
                          <a:noFill/>
                        </pic:spPr>
                      </pic:pic>
                    </a:graphicData>
                  </a:graphic>
                  <wp14:sizeRelH relativeFrom="page">
                    <wp14:pctWidth>0</wp14:pctWidth>
                  </wp14:sizeRelH>
                  <wp14:sizeRelV relativeFrom="page">
                    <wp14:pctHeight>0</wp14:pctHeight>
                  </wp14:sizeRelV>
                </wp:anchor>
              </w:drawing>
            </w:r>
          </w:p>
          <w:p w14:paraId="2924DC4B" w14:textId="1B375153" w:rsidR="007D454A" w:rsidRDefault="007D454A" w:rsidP="00595082">
            <w:pPr>
              <w:jc w:val="left"/>
              <w:rPr>
                <w:rFonts w:asciiTheme="minorEastAsia" w:hAnsiTheme="minorEastAsia"/>
                <w:color w:val="000000" w:themeColor="text1"/>
                <w:szCs w:val="21"/>
              </w:rPr>
            </w:pPr>
          </w:p>
          <w:p w14:paraId="221E1E6F" w14:textId="4A86A6BE" w:rsidR="004F04D6" w:rsidRDefault="004F04D6" w:rsidP="00595082">
            <w:pPr>
              <w:jc w:val="left"/>
              <w:rPr>
                <w:rFonts w:asciiTheme="minorEastAsia" w:hAnsiTheme="minorEastAsia"/>
                <w:color w:val="000000" w:themeColor="text1"/>
                <w:szCs w:val="21"/>
              </w:rPr>
            </w:pPr>
          </w:p>
          <w:p w14:paraId="3ACF1005" w14:textId="6C91DC50" w:rsidR="004F04D6" w:rsidRDefault="004F04D6" w:rsidP="00595082">
            <w:pPr>
              <w:jc w:val="left"/>
              <w:rPr>
                <w:rFonts w:asciiTheme="minorEastAsia" w:hAnsiTheme="minorEastAsia"/>
                <w:color w:val="000000" w:themeColor="text1"/>
                <w:szCs w:val="21"/>
              </w:rPr>
            </w:pPr>
          </w:p>
          <w:p w14:paraId="6E332F15" w14:textId="58A1824A" w:rsidR="004F04D6" w:rsidRDefault="004F04D6" w:rsidP="00595082">
            <w:pPr>
              <w:jc w:val="left"/>
              <w:rPr>
                <w:rFonts w:asciiTheme="minorEastAsia" w:hAnsiTheme="minorEastAsia"/>
                <w:color w:val="000000" w:themeColor="text1"/>
                <w:szCs w:val="21"/>
              </w:rPr>
            </w:pPr>
          </w:p>
          <w:p w14:paraId="3334FA1D" w14:textId="45A4580A" w:rsidR="004F04D6" w:rsidRDefault="004F04D6" w:rsidP="00595082">
            <w:pPr>
              <w:jc w:val="left"/>
              <w:rPr>
                <w:rFonts w:asciiTheme="minorEastAsia" w:hAnsiTheme="minorEastAsia"/>
                <w:color w:val="000000" w:themeColor="text1"/>
                <w:szCs w:val="21"/>
              </w:rPr>
            </w:pPr>
          </w:p>
          <w:p w14:paraId="54528FA9" w14:textId="4C931BAF" w:rsidR="004F04D6" w:rsidRDefault="004F04D6" w:rsidP="00595082">
            <w:pPr>
              <w:jc w:val="left"/>
              <w:rPr>
                <w:rFonts w:asciiTheme="minorEastAsia" w:hAnsiTheme="minorEastAsia"/>
                <w:color w:val="000000" w:themeColor="text1"/>
                <w:szCs w:val="21"/>
              </w:rPr>
            </w:pPr>
          </w:p>
          <w:p w14:paraId="7B6F1652" w14:textId="7BB2746F" w:rsidR="004F04D6" w:rsidRDefault="004F04D6" w:rsidP="00595082">
            <w:pPr>
              <w:jc w:val="left"/>
              <w:rPr>
                <w:rFonts w:asciiTheme="minorEastAsia" w:hAnsiTheme="minorEastAsia"/>
                <w:color w:val="000000" w:themeColor="text1"/>
                <w:szCs w:val="21"/>
              </w:rPr>
            </w:pPr>
          </w:p>
          <w:p w14:paraId="09DD01FA" w14:textId="0829BB84" w:rsidR="004F04D6" w:rsidRDefault="00AC72A4" w:rsidP="00595082">
            <w:pPr>
              <w:jc w:val="left"/>
              <w:rPr>
                <w:rFonts w:asciiTheme="minorEastAsia" w:hAnsiTheme="minorEastAsia"/>
                <w:color w:val="000000" w:themeColor="text1"/>
                <w:szCs w:val="21"/>
              </w:rPr>
            </w:pPr>
            <w:r>
              <w:rPr>
                <w:noProof/>
              </w:rPr>
              <w:drawing>
                <wp:anchor distT="0" distB="0" distL="114300" distR="114300" simplePos="0" relativeHeight="251661312" behindDoc="0" locked="0" layoutInCell="1" allowOverlap="1" wp14:anchorId="2F8E498D" wp14:editId="1E2309FE">
                  <wp:simplePos x="0" y="0"/>
                  <wp:positionH relativeFrom="column">
                    <wp:posOffset>2891790</wp:posOffset>
                  </wp:positionH>
                  <wp:positionV relativeFrom="paragraph">
                    <wp:posOffset>143116</wp:posOffset>
                  </wp:positionV>
                  <wp:extent cx="2393867" cy="1047750"/>
                  <wp:effectExtent l="0" t="0" r="6985" b="0"/>
                  <wp:wrapNone/>
                  <wp:docPr id="8" name="図 7">
                    <a:extLst xmlns:a="http://schemas.openxmlformats.org/drawingml/2006/main">
                      <a:ext uri="{FF2B5EF4-FFF2-40B4-BE49-F238E27FC236}">
                        <a16:creationId xmlns:a16="http://schemas.microsoft.com/office/drawing/2014/main" id="{38A10EAF-F7AF-4DF4-A5B3-24928D235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38A10EAF-F7AF-4DF4-A5B3-24928D235C7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867" cy="1047750"/>
                          </a:xfrm>
                          <a:prstGeom prst="rect">
                            <a:avLst/>
                          </a:prstGeom>
                          <a:noFill/>
                        </pic:spPr>
                      </pic:pic>
                    </a:graphicData>
                  </a:graphic>
                  <wp14:sizeRelH relativeFrom="page">
                    <wp14:pctWidth>0</wp14:pctWidth>
                  </wp14:sizeRelH>
                  <wp14:sizeRelV relativeFrom="page">
                    <wp14:pctHeight>0</wp14:pctHeight>
                  </wp14:sizeRelV>
                </wp:anchor>
              </w:drawing>
            </w:r>
          </w:p>
          <w:p w14:paraId="135D9C7A" w14:textId="4D014B43" w:rsidR="004F04D6" w:rsidRDefault="00C45D04" w:rsidP="00595082">
            <w:pPr>
              <w:jc w:val="left"/>
              <w:rPr>
                <w:rFonts w:asciiTheme="minorEastAsia" w:hAnsiTheme="minorEastAsia"/>
                <w:color w:val="000000" w:themeColor="text1"/>
                <w:szCs w:val="21"/>
              </w:rPr>
            </w:pPr>
            <w:r>
              <w:rPr>
                <w:noProof/>
              </w:rPr>
              <w:drawing>
                <wp:anchor distT="0" distB="0" distL="114300" distR="114300" simplePos="0" relativeHeight="251659264" behindDoc="0" locked="0" layoutInCell="1" allowOverlap="1" wp14:anchorId="3AD128AD" wp14:editId="76DEE392">
                  <wp:simplePos x="0" y="0"/>
                  <wp:positionH relativeFrom="column">
                    <wp:posOffset>44450</wp:posOffset>
                  </wp:positionH>
                  <wp:positionV relativeFrom="paragraph">
                    <wp:posOffset>31115</wp:posOffset>
                  </wp:positionV>
                  <wp:extent cx="2733675" cy="953135"/>
                  <wp:effectExtent l="0" t="0" r="9525" b="0"/>
                  <wp:wrapNone/>
                  <wp:docPr id="5" name="図 4">
                    <a:extLst xmlns:a="http://schemas.openxmlformats.org/drawingml/2006/main">
                      <a:ext uri="{FF2B5EF4-FFF2-40B4-BE49-F238E27FC236}">
                        <a16:creationId xmlns:a16="http://schemas.microsoft.com/office/drawing/2014/main" id="{2EC3D577-7490-4D73-9E31-B4B514CC03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EC3D577-7490-4D73-9E31-B4B514CC03E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953135"/>
                          </a:xfrm>
                          <a:prstGeom prst="rect">
                            <a:avLst/>
                          </a:prstGeom>
                          <a:noFill/>
                        </pic:spPr>
                      </pic:pic>
                    </a:graphicData>
                  </a:graphic>
                  <wp14:sizeRelH relativeFrom="page">
                    <wp14:pctWidth>0</wp14:pctWidth>
                  </wp14:sizeRelH>
                  <wp14:sizeRelV relativeFrom="page">
                    <wp14:pctHeight>0</wp14:pctHeight>
                  </wp14:sizeRelV>
                </wp:anchor>
              </w:drawing>
            </w:r>
          </w:p>
          <w:p w14:paraId="45AFF3E2" w14:textId="3641D58C" w:rsidR="004F04D6" w:rsidRDefault="004F04D6" w:rsidP="00595082">
            <w:pPr>
              <w:jc w:val="left"/>
              <w:rPr>
                <w:rFonts w:asciiTheme="minorEastAsia" w:hAnsiTheme="minorEastAsia"/>
                <w:color w:val="000000" w:themeColor="text1"/>
                <w:szCs w:val="21"/>
              </w:rPr>
            </w:pPr>
          </w:p>
          <w:p w14:paraId="184C97BA" w14:textId="3E55159F" w:rsidR="00C45D04" w:rsidRDefault="00C45D04" w:rsidP="00595082">
            <w:pPr>
              <w:jc w:val="left"/>
              <w:rPr>
                <w:rFonts w:asciiTheme="minorEastAsia" w:hAnsiTheme="minorEastAsia"/>
                <w:color w:val="000000" w:themeColor="text1"/>
                <w:szCs w:val="21"/>
              </w:rPr>
            </w:pPr>
          </w:p>
          <w:p w14:paraId="171D441A" w14:textId="58299319" w:rsidR="00C45D04" w:rsidRDefault="00C45D04" w:rsidP="00595082">
            <w:pPr>
              <w:jc w:val="left"/>
              <w:rPr>
                <w:rFonts w:asciiTheme="minorEastAsia" w:hAnsiTheme="minorEastAsia"/>
                <w:color w:val="000000" w:themeColor="text1"/>
                <w:szCs w:val="21"/>
              </w:rPr>
            </w:pPr>
          </w:p>
          <w:p w14:paraId="67AD4099" w14:textId="78975B9E" w:rsidR="00C45D04" w:rsidRDefault="00C45D04" w:rsidP="00595082">
            <w:pPr>
              <w:jc w:val="left"/>
              <w:rPr>
                <w:rFonts w:asciiTheme="minorEastAsia" w:hAnsiTheme="minorEastAsia"/>
                <w:color w:val="000000" w:themeColor="text1"/>
                <w:szCs w:val="21"/>
              </w:rPr>
            </w:pPr>
          </w:p>
          <w:p w14:paraId="52D50CC2" w14:textId="16AA3D6B" w:rsidR="004F04D6" w:rsidRDefault="00316566" w:rsidP="00595082">
            <w:pPr>
              <w:jc w:val="left"/>
              <w:rPr>
                <w:rFonts w:asciiTheme="minorEastAsia" w:hAnsiTheme="minorEastAsia"/>
                <w:color w:val="000000" w:themeColor="text1"/>
                <w:szCs w:val="21"/>
              </w:rPr>
            </w:pPr>
            <w:r>
              <w:rPr>
                <w:noProof/>
              </w:rPr>
              <w:drawing>
                <wp:anchor distT="0" distB="0" distL="114300" distR="114300" simplePos="0" relativeHeight="251662336" behindDoc="0" locked="0" layoutInCell="1" allowOverlap="1" wp14:anchorId="0700D236" wp14:editId="364A5A60">
                  <wp:simplePos x="0" y="0"/>
                  <wp:positionH relativeFrom="column">
                    <wp:posOffset>3887470</wp:posOffset>
                  </wp:positionH>
                  <wp:positionV relativeFrom="paragraph">
                    <wp:posOffset>85090</wp:posOffset>
                  </wp:positionV>
                  <wp:extent cx="1398800" cy="1047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98800" cy="1047750"/>
                          </a:xfrm>
                          <a:prstGeom prst="rect">
                            <a:avLst/>
                          </a:prstGeom>
                        </pic:spPr>
                      </pic:pic>
                    </a:graphicData>
                  </a:graphic>
                  <wp14:sizeRelH relativeFrom="page">
                    <wp14:pctWidth>0</wp14:pctWidth>
                  </wp14:sizeRelH>
                  <wp14:sizeRelV relativeFrom="page">
                    <wp14:pctHeight>0</wp14:pctHeight>
                  </wp14:sizeRelV>
                </wp:anchor>
              </w:drawing>
            </w:r>
          </w:p>
          <w:p w14:paraId="7C977966" w14:textId="2881B9CF" w:rsidR="004F04D6" w:rsidRPr="00356D93" w:rsidRDefault="004F04D6" w:rsidP="00595082">
            <w:pPr>
              <w:jc w:val="left"/>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【課題】</w:t>
            </w:r>
          </w:p>
          <w:p w14:paraId="176A6539" w14:textId="4BCF6494" w:rsidR="004F04D6" w:rsidRDefault="00E50451" w:rsidP="00595082">
            <w:pPr>
              <w:jc w:val="left"/>
              <w:rPr>
                <w:rFonts w:asciiTheme="minorEastAsia" w:hAnsiTheme="minorEastAsia"/>
                <w:color w:val="000000" w:themeColor="text1"/>
                <w:szCs w:val="21"/>
              </w:rPr>
            </w:pPr>
            <w:r>
              <w:rPr>
                <w:rFonts w:asciiTheme="minorEastAsia" w:hAnsiTheme="minorEastAsia" w:hint="eastAsia"/>
                <w:color w:val="000000" w:themeColor="text1"/>
                <w:szCs w:val="21"/>
              </w:rPr>
              <w:t>・空きテナントの入居促進</w:t>
            </w:r>
          </w:p>
          <w:p w14:paraId="65D9F00F" w14:textId="708AB96D" w:rsidR="004F04D6" w:rsidRDefault="00E50451" w:rsidP="00595082">
            <w:pPr>
              <w:jc w:val="left"/>
              <w:rPr>
                <w:rFonts w:asciiTheme="minorEastAsia" w:hAnsiTheme="minorEastAsia"/>
                <w:color w:val="000000" w:themeColor="text1"/>
                <w:szCs w:val="21"/>
              </w:rPr>
            </w:pPr>
            <w:r>
              <w:rPr>
                <w:rFonts w:asciiTheme="minorEastAsia" w:hAnsiTheme="minorEastAsia" w:hint="eastAsia"/>
                <w:color w:val="000000" w:themeColor="text1"/>
                <w:szCs w:val="21"/>
              </w:rPr>
              <w:t>・飲食店依存からの脱却</w:t>
            </w:r>
          </w:p>
          <w:p w14:paraId="1F716133" w14:textId="73B4C8DB" w:rsidR="004F04D6" w:rsidRDefault="00E50451" w:rsidP="00595082">
            <w:pPr>
              <w:jc w:val="left"/>
              <w:rPr>
                <w:rFonts w:asciiTheme="minorEastAsia" w:hAnsiTheme="minorEastAsia"/>
                <w:color w:val="000000" w:themeColor="text1"/>
                <w:szCs w:val="21"/>
              </w:rPr>
            </w:pPr>
            <w:r>
              <w:rPr>
                <w:rFonts w:asciiTheme="minorEastAsia" w:hAnsiTheme="minorEastAsia" w:hint="eastAsia"/>
                <w:color w:val="000000" w:themeColor="text1"/>
                <w:szCs w:val="21"/>
              </w:rPr>
              <w:t>・マンション等老朽化の修繕</w:t>
            </w:r>
          </w:p>
          <w:p w14:paraId="1C513BBB" w14:textId="447E62B2" w:rsidR="007D454A" w:rsidRPr="00EC0E66" w:rsidRDefault="00E50451" w:rsidP="00AC72A4">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257819">
              <w:rPr>
                <w:rFonts w:asciiTheme="minorEastAsia" w:hAnsiTheme="minorEastAsia" w:hint="eastAsia"/>
                <w:color w:val="000000" w:themeColor="text1"/>
                <w:szCs w:val="21"/>
              </w:rPr>
              <w:t>コロナ収束後に向けた</w:t>
            </w:r>
            <w:r>
              <w:rPr>
                <w:rFonts w:asciiTheme="minorEastAsia" w:hAnsiTheme="minorEastAsia" w:hint="eastAsia"/>
                <w:color w:val="000000" w:themeColor="text1"/>
                <w:szCs w:val="21"/>
              </w:rPr>
              <w:t>事業多角化</w:t>
            </w:r>
            <w:r w:rsidR="00396BAE">
              <w:rPr>
                <w:rFonts w:asciiTheme="minorEastAsia" w:hAnsiTheme="minorEastAsia" w:hint="eastAsia"/>
                <w:color w:val="000000" w:themeColor="text1"/>
                <w:szCs w:val="21"/>
              </w:rPr>
              <w:t>と</w:t>
            </w:r>
            <w:r w:rsidR="00257819">
              <w:rPr>
                <w:rFonts w:asciiTheme="minorEastAsia" w:hAnsiTheme="minorEastAsia" w:hint="eastAsia"/>
                <w:color w:val="000000" w:themeColor="text1"/>
                <w:szCs w:val="21"/>
              </w:rPr>
              <w:t>事業</w:t>
            </w:r>
            <w:r w:rsidR="00396BAE">
              <w:rPr>
                <w:rFonts w:asciiTheme="minorEastAsia" w:hAnsiTheme="minorEastAsia" w:hint="eastAsia"/>
                <w:color w:val="000000" w:themeColor="text1"/>
                <w:szCs w:val="21"/>
              </w:rPr>
              <w:t>再構築</w:t>
            </w:r>
          </w:p>
        </w:tc>
      </w:tr>
      <w:tr w:rsidR="007D454A" w:rsidRPr="00EC0E66" w14:paraId="43B809FF" w14:textId="77777777" w:rsidTr="00A11BCA">
        <w:tblPrEx>
          <w:tblCellMar>
            <w:left w:w="108" w:type="dxa"/>
            <w:right w:w="108" w:type="dxa"/>
          </w:tblCellMar>
        </w:tblPrEx>
        <w:tc>
          <w:tcPr>
            <w:tcW w:w="9029" w:type="dxa"/>
            <w:tcBorders>
              <w:left w:val="single" w:sz="18" w:space="0" w:color="auto"/>
              <w:right w:val="single" w:sz="18" w:space="0" w:color="auto"/>
            </w:tcBorders>
          </w:tcPr>
          <w:p w14:paraId="422C2258" w14:textId="33660F67" w:rsidR="007D454A" w:rsidRPr="00EC0E66" w:rsidRDefault="007D454A" w:rsidP="0059508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２．顧客ニーズと市場の動向</w:t>
            </w:r>
          </w:p>
          <w:p w14:paraId="322E6CCD" w14:textId="7CC0DC45" w:rsidR="007D454A" w:rsidRPr="00EC0D21" w:rsidRDefault="00644856" w:rsidP="00595082">
            <w:pPr>
              <w:jc w:val="left"/>
              <w:rPr>
                <w:rFonts w:asciiTheme="majorEastAsia" w:eastAsiaTheme="majorEastAsia" w:hAnsiTheme="majorEastAsia"/>
                <w:color w:val="000000" w:themeColor="text1"/>
                <w:szCs w:val="21"/>
              </w:rPr>
            </w:pPr>
            <w:r w:rsidRPr="00EC0D21">
              <w:rPr>
                <w:rFonts w:asciiTheme="majorEastAsia" w:eastAsiaTheme="majorEastAsia" w:hAnsiTheme="majorEastAsia" w:hint="eastAsia"/>
                <w:color w:val="000000" w:themeColor="text1"/>
                <w:szCs w:val="21"/>
              </w:rPr>
              <w:t>【市場ニーズ】</w:t>
            </w:r>
          </w:p>
          <w:p w14:paraId="3A10BE5A" w14:textId="44CA1EDC" w:rsidR="007D454A" w:rsidRPr="00EC0D21" w:rsidRDefault="00CF364E" w:rsidP="004E59FD">
            <w:pPr>
              <w:ind w:firstLineChars="100" w:firstLine="210"/>
              <w:jc w:val="left"/>
              <w:rPr>
                <w:rFonts w:asciiTheme="majorEastAsia" w:eastAsiaTheme="majorEastAsia" w:hAnsiTheme="majorEastAsia"/>
                <w:color w:val="000000" w:themeColor="text1"/>
                <w:szCs w:val="21"/>
              </w:rPr>
            </w:pPr>
            <w:r w:rsidRPr="00EC0D21">
              <w:rPr>
                <w:rFonts w:asciiTheme="majorEastAsia" w:eastAsiaTheme="majorEastAsia" w:hAnsiTheme="majorEastAsia" w:hint="eastAsia"/>
                <w:color w:val="000000" w:themeColor="text1"/>
                <w:szCs w:val="21"/>
              </w:rPr>
              <w:t xml:space="preserve">①　</w:t>
            </w:r>
            <w:r w:rsidR="004E59FD" w:rsidRPr="00EC0D21">
              <w:rPr>
                <w:rFonts w:asciiTheme="majorEastAsia" w:eastAsiaTheme="majorEastAsia" w:hAnsiTheme="majorEastAsia" w:hint="eastAsia"/>
                <w:color w:val="000000" w:themeColor="text1"/>
                <w:szCs w:val="21"/>
              </w:rPr>
              <w:t>既存事業の市場</w:t>
            </w:r>
          </w:p>
          <w:p w14:paraId="783176BB" w14:textId="7651EA9D" w:rsidR="004E59FD" w:rsidRPr="00EC0D21" w:rsidRDefault="004E59FD" w:rsidP="004E59FD">
            <w:pPr>
              <w:ind w:left="210" w:hangingChars="100" w:hanging="210"/>
              <w:jc w:val="left"/>
              <w:rPr>
                <w:rFonts w:asciiTheme="majorEastAsia" w:eastAsiaTheme="majorEastAsia" w:hAnsiTheme="majorEastAsia"/>
                <w:color w:val="000000" w:themeColor="text1"/>
                <w:szCs w:val="21"/>
              </w:rPr>
            </w:pPr>
            <w:r>
              <w:rPr>
                <w:rFonts w:asciiTheme="minorEastAsia" w:hAnsiTheme="minorEastAsia" w:hint="eastAsia"/>
                <w:color w:val="000000" w:themeColor="text1"/>
                <w:szCs w:val="21"/>
              </w:rPr>
              <w:t xml:space="preserve">　　</w:t>
            </w:r>
            <w:r w:rsidRPr="00EC0D21">
              <w:rPr>
                <w:rFonts w:asciiTheme="majorEastAsia" w:eastAsiaTheme="majorEastAsia" w:hAnsiTheme="majorEastAsia" w:hint="eastAsia"/>
                <w:color w:val="000000" w:themeColor="text1"/>
                <w:szCs w:val="21"/>
              </w:rPr>
              <w:t>・賃貸マンション事業</w:t>
            </w:r>
          </w:p>
          <w:p w14:paraId="0D675E55" w14:textId="39F1EE95" w:rsidR="004E59FD" w:rsidRDefault="004E59FD" w:rsidP="00582BD9">
            <w:pPr>
              <w:ind w:leftChars="300" w:left="630"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他事業と比較すると課題はあるものの堅調ではあり、当面微減傾向が続くものと想定される。</w:t>
            </w:r>
          </w:p>
          <w:p w14:paraId="01AD32F2" w14:textId="693FE199" w:rsidR="004E59FD" w:rsidRPr="00EC0D21" w:rsidRDefault="004E59FD" w:rsidP="004E59FD">
            <w:pPr>
              <w:ind w:left="210" w:hangingChars="100" w:hanging="210"/>
              <w:jc w:val="left"/>
              <w:rPr>
                <w:rFonts w:asciiTheme="majorEastAsia" w:eastAsiaTheme="majorEastAsia" w:hAnsiTheme="majorEastAsia"/>
                <w:color w:val="000000" w:themeColor="text1"/>
                <w:szCs w:val="21"/>
              </w:rPr>
            </w:pPr>
            <w:r>
              <w:rPr>
                <w:rFonts w:asciiTheme="minorEastAsia" w:hAnsiTheme="minorEastAsia" w:hint="eastAsia"/>
                <w:color w:val="000000" w:themeColor="text1"/>
                <w:szCs w:val="21"/>
              </w:rPr>
              <w:t xml:space="preserve">　　</w:t>
            </w:r>
            <w:r w:rsidRPr="00EC0D21">
              <w:rPr>
                <w:rFonts w:asciiTheme="majorEastAsia" w:eastAsiaTheme="majorEastAsia" w:hAnsiTheme="majorEastAsia" w:hint="eastAsia"/>
                <w:color w:val="000000" w:themeColor="text1"/>
                <w:szCs w:val="21"/>
              </w:rPr>
              <w:t>・賃貸商業施設事業</w:t>
            </w:r>
          </w:p>
          <w:p w14:paraId="41850BA4" w14:textId="2A96E9C4" w:rsidR="004E59FD" w:rsidRDefault="004E59FD" w:rsidP="004E59FD">
            <w:pPr>
              <w:ind w:left="630" w:hangingChars="300" w:hanging="63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82BD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家賃相場の低下および廃業率の増加により、厳しい傾向が続く。主体となっている飲食店については、厳しい状況続いてきたことに加えて1年以上続くコロナ禍の影響を大きく受け</w:t>
            </w:r>
            <w:r w:rsidR="00582BD9">
              <w:rPr>
                <w:rFonts w:asciiTheme="minorEastAsia" w:hAnsiTheme="minorEastAsia" w:hint="eastAsia"/>
                <w:color w:val="000000" w:themeColor="text1"/>
                <w:szCs w:val="21"/>
              </w:rPr>
              <w:t>深刻な状況にある。</w:t>
            </w:r>
          </w:p>
          <w:p w14:paraId="49C75437" w14:textId="26870579" w:rsidR="00582BD9" w:rsidRDefault="00582BD9" w:rsidP="004E59FD">
            <w:pPr>
              <w:ind w:left="630" w:hangingChars="300" w:hanging="63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大規模投資ができる事業者は少なく、初期投資の少ない居抜き物件を望む開業者が多くなり、保証金の調達も困難な事業者も多い。コロナ禍においては、家賃の固定費負担に苦しむ入居者も多くリスクヘッジがしにくい状況にある。</w:t>
            </w:r>
          </w:p>
          <w:p w14:paraId="7E2496AD" w14:textId="3E24A416" w:rsidR="00582BD9" w:rsidRDefault="00582BD9" w:rsidP="004E59FD">
            <w:pPr>
              <w:ind w:left="630" w:hangingChars="300" w:hanging="63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飲食店の場合、変動費の大きな削減は料理の品質の低下に直結しやすく大きな削減はしにくい中、固定費の抑制が安定した売り上げが見込みにくい中、損益分岐点の低い店舗運営が望ましい状況になっている。</w:t>
            </w:r>
          </w:p>
          <w:p w14:paraId="1954BD13" w14:textId="0E29D80D" w:rsidR="00582BD9" w:rsidRDefault="00582BD9" w:rsidP="004E59FD">
            <w:pPr>
              <w:ind w:left="630" w:hangingChars="300" w:hanging="63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また、デジタル化に遅れている店舗も多く、</w:t>
            </w:r>
            <w:r w:rsidR="00CF364E">
              <w:rPr>
                <w:rFonts w:asciiTheme="minorEastAsia" w:hAnsiTheme="minorEastAsia" w:hint="eastAsia"/>
                <w:color w:val="000000" w:themeColor="text1"/>
                <w:szCs w:val="21"/>
              </w:rPr>
              <w:t>経営管理においても月次管理ができていない事業者も多い。</w:t>
            </w:r>
          </w:p>
          <w:p w14:paraId="24635F76" w14:textId="17C4F1A4" w:rsidR="00582BD9" w:rsidRDefault="00582BD9" w:rsidP="004E59FD">
            <w:pPr>
              <w:ind w:left="630" w:hangingChars="300" w:hanging="63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33056D0B" w14:textId="0C8BEEC1" w:rsidR="004E59FD" w:rsidRPr="00EC0D21" w:rsidRDefault="00CF364E" w:rsidP="00595082">
            <w:pPr>
              <w:jc w:val="left"/>
              <w:rPr>
                <w:rFonts w:asciiTheme="majorEastAsia" w:eastAsiaTheme="majorEastAsia" w:hAnsiTheme="majorEastAsia"/>
                <w:color w:val="000000" w:themeColor="text1"/>
                <w:szCs w:val="21"/>
              </w:rPr>
            </w:pPr>
            <w:r>
              <w:rPr>
                <w:rFonts w:asciiTheme="minorEastAsia" w:hAnsiTheme="minorEastAsia" w:hint="eastAsia"/>
                <w:color w:val="000000" w:themeColor="text1"/>
                <w:szCs w:val="21"/>
              </w:rPr>
              <w:t xml:space="preserve">　</w:t>
            </w:r>
            <w:r w:rsidRPr="00EC0D21">
              <w:rPr>
                <w:rFonts w:asciiTheme="majorEastAsia" w:eastAsiaTheme="majorEastAsia" w:hAnsiTheme="majorEastAsia" w:hint="eastAsia"/>
                <w:color w:val="000000" w:themeColor="text1"/>
                <w:szCs w:val="21"/>
              </w:rPr>
              <w:t>②　今後展開していく市場</w:t>
            </w:r>
          </w:p>
          <w:p w14:paraId="026A0E26" w14:textId="741A43F3" w:rsidR="004E59FD" w:rsidRDefault="004E59FD" w:rsidP="00CF364E">
            <w:pPr>
              <w:ind w:firstLineChars="200" w:firstLine="420"/>
              <w:jc w:val="left"/>
              <w:rPr>
                <w:rFonts w:asciiTheme="majorEastAsia" w:eastAsiaTheme="majorEastAsia" w:hAnsiTheme="majorEastAsia"/>
                <w:color w:val="000000" w:themeColor="text1"/>
                <w:szCs w:val="21"/>
              </w:rPr>
            </w:pPr>
            <w:r w:rsidRPr="00EC0D21">
              <w:rPr>
                <w:rFonts w:asciiTheme="majorEastAsia" w:eastAsiaTheme="majorEastAsia" w:hAnsiTheme="majorEastAsia" w:hint="eastAsia"/>
                <w:color w:val="000000" w:themeColor="text1"/>
                <w:szCs w:val="21"/>
              </w:rPr>
              <w:t>・市場規模および推移</w:t>
            </w:r>
          </w:p>
          <w:p w14:paraId="38DCC190" w14:textId="599CA857" w:rsidR="00EC0D21" w:rsidRPr="00EC0D21" w:rsidRDefault="00EC0D21" w:rsidP="00A75D54">
            <w:pPr>
              <w:ind w:firstLineChars="300" w:firstLine="630"/>
              <w:jc w:val="left"/>
              <w:rPr>
                <w:rFonts w:asciiTheme="majorEastAsia" w:eastAsiaTheme="majorEastAsia" w:hAnsiTheme="majorEastAsia"/>
                <w:color w:val="000000" w:themeColor="text1"/>
                <w:szCs w:val="21"/>
              </w:rPr>
            </w:pPr>
            <w:r w:rsidRPr="00EC0D21">
              <w:rPr>
                <w:rFonts w:asciiTheme="majorEastAsia" w:eastAsiaTheme="majorEastAsia" w:hAnsiTheme="majorEastAsia" w:hint="eastAsia"/>
                <w:color w:val="000000" w:themeColor="text1"/>
                <w:szCs w:val="21"/>
              </w:rPr>
              <w:t xml:space="preserve">居酒屋のテイクアウト市場規模は1181億円で13％増 </w:t>
            </w:r>
          </w:p>
          <w:p w14:paraId="22F61FC5" w14:textId="7A0CD896" w:rsidR="00EC0D21" w:rsidRDefault="00A75D54" w:rsidP="00E55255">
            <w:pPr>
              <w:ind w:leftChars="300" w:left="630" w:firstLineChars="100" w:firstLine="210"/>
              <w:jc w:val="left"/>
              <w:rPr>
                <w:rFonts w:asciiTheme="minorEastAsia" w:hAnsiTheme="minorEastAsia"/>
                <w:color w:val="000000" w:themeColor="text1"/>
                <w:szCs w:val="21"/>
              </w:rPr>
            </w:pPr>
            <w:r w:rsidRPr="00A75D54">
              <w:rPr>
                <w:rFonts w:asciiTheme="minorEastAsia" w:hAnsiTheme="minorEastAsia" w:hint="eastAsia"/>
                <w:color w:val="000000" w:themeColor="text1"/>
                <w:szCs w:val="21"/>
              </w:rPr>
              <w:t>居酒屋におけるテイクアウトの市場規模、食機会数推移（図表1）をみると、直近1年（2018年4月～2019年3月）の市場規模は1181億円で、前年同期比13％増でした。客数にあたる食機会数は同12％増で、こちらは2年連続の大幅増となりました。</w:t>
            </w:r>
          </w:p>
          <w:p w14:paraId="59DDEF79" w14:textId="7DD059BE" w:rsidR="00E55255" w:rsidRPr="00E55255" w:rsidRDefault="00E55255" w:rsidP="00EC0D21">
            <w:pPr>
              <w:ind w:leftChars="200" w:left="420" w:firstLineChars="100" w:firstLine="210"/>
              <w:jc w:val="left"/>
              <w:rPr>
                <w:rFonts w:asciiTheme="majorEastAsia" w:eastAsiaTheme="majorEastAsia" w:hAnsiTheme="majorEastAsia"/>
                <w:color w:val="000000" w:themeColor="text1"/>
                <w:szCs w:val="21"/>
              </w:rPr>
            </w:pPr>
            <w:r w:rsidRPr="00E55255">
              <w:rPr>
                <w:rFonts w:asciiTheme="majorEastAsia" w:eastAsiaTheme="majorEastAsia" w:hAnsiTheme="majorEastAsia" w:hint="eastAsia"/>
                <w:color w:val="000000" w:themeColor="text1"/>
                <w:szCs w:val="21"/>
              </w:rPr>
              <w:t>居酒屋におけるテイクアウト比率は11％</w:t>
            </w:r>
          </w:p>
          <w:p w14:paraId="483FBB55" w14:textId="1247CBDC" w:rsidR="00E55255" w:rsidRDefault="00E55255" w:rsidP="00E55255">
            <w:pPr>
              <w:ind w:leftChars="300" w:left="630" w:firstLineChars="100" w:firstLine="210"/>
              <w:jc w:val="left"/>
              <w:rPr>
                <w:rFonts w:asciiTheme="minorEastAsia" w:hAnsiTheme="minorEastAsia"/>
                <w:color w:val="000000" w:themeColor="text1"/>
                <w:szCs w:val="21"/>
              </w:rPr>
            </w:pPr>
            <w:r w:rsidRPr="00E55255">
              <w:rPr>
                <w:rFonts w:asciiTheme="minorEastAsia" w:hAnsiTheme="minorEastAsia" w:hint="eastAsia"/>
                <w:color w:val="000000" w:themeColor="text1"/>
                <w:szCs w:val="21"/>
              </w:rPr>
              <w:t>居酒屋の利用形態（外食／テイクアウト／出前）の比率をみてみると（図表2）、外食の食機会数が右肩下がりで、この3年で3ポイント減少しました。一方でテイクアウト食機会数が増加し、直近1年（2018年4月～2019年3月）の比率は11％に達しています。</w:t>
            </w:r>
          </w:p>
          <w:p w14:paraId="0D68E328" w14:textId="15FF4EE9" w:rsidR="00E55255" w:rsidRDefault="00E55255" w:rsidP="00EC0D21">
            <w:pPr>
              <w:ind w:leftChars="200" w:left="420" w:firstLineChars="100" w:firstLine="210"/>
              <w:jc w:val="left"/>
              <w:rPr>
                <w:rFonts w:asciiTheme="minorEastAsia" w:hAnsiTheme="minorEastAsia"/>
                <w:color w:val="000000" w:themeColor="text1"/>
                <w:szCs w:val="21"/>
              </w:rPr>
            </w:pPr>
            <w:r>
              <w:rPr>
                <w:noProof/>
              </w:rPr>
              <w:drawing>
                <wp:anchor distT="0" distB="0" distL="114300" distR="114300" simplePos="0" relativeHeight="251693056" behindDoc="0" locked="0" layoutInCell="1" allowOverlap="1" wp14:anchorId="56FE0EF2" wp14:editId="07930953">
                  <wp:simplePos x="0" y="0"/>
                  <wp:positionH relativeFrom="column">
                    <wp:posOffset>3067936</wp:posOffset>
                  </wp:positionH>
                  <wp:positionV relativeFrom="paragraph">
                    <wp:posOffset>86088</wp:posOffset>
                  </wp:positionV>
                  <wp:extent cx="2499730" cy="13941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730" cy="139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1A244695" wp14:editId="7DC3AA02">
                  <wp:simplePos x="0" y="0"/>
                  <wp:positionH relativeFrom="column">
                    <wp:posOffset>491402</wp:posOffset>
                  </wp:positionH>
                  <wp:positionV relativeFrom="paragraph">
                    <wp:posOffset>43289</wp:posOffset>
                  </wp:positionV>
                  <wp:extent cx="2656078" cy="1574528"/>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31" cy="15800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E14FE" w14:textId="07B53520" w:rsidR="00E55255" w:rsidRDefault="00E55255" w:rsidP="00EC0D21">
            <w:pPr>
              <w:ind w:leftChars="200" w:left="420" w:firstLineChars="100" w:firstLine="210"/>
              <w:jc w:val="left"/>
              <w:rPr>
                <w:rFonts w:asciiTheme="minorEastAsia" w:hAnsiTheme="minorEastAsia"/>
                <w:color w:val="000000" w:themeColor="text1"/>
                <w:szCs w:val="21"/>
              </w:rPr>
            </w:pPr>
          </w:p>
          <w:p w14:paraId="0DADFD11" w14:textId="46F46737" w:rsidR="00E55255" w:rsidRPr="00EC0D21" w:rsidRDefault="00E55255" w:rsidP="00EC0D21">
            <w:pPr>
              <w:ind w:leftChars="200" w:left="420" w:firstLineChars="100" w:firstLine="210"/>
              <w:jc w:val="left"/>
              <w:rPr>
                <w:rFonts w:asciiTheme="minorEastAsia" w:hAnsiTheme="minorEastAsia"/>
                <w:color w:val="000000" w:themeColor="text1"/>
                <w:szCs w:val="21"/>
              </w:rPr>
            </w:pPr>
          </w:p>
          <w:p w14:paraId="77DF243B" w14:textId="377DA408" w:rsidR="00EC0D21" w:rsidRPr="00EC0D21" w:rsidRDefault="00EC0D21" w:rsidP="00EC0D21">
            <w:pPr>
              <w:widowControl/>
              <w:shd w:val="clear" w:color="auto" w:fill="FFFFFF"/>
              <w:spacing w:before="150" w:after="150" w:line="315" w:lineRule="atLeast"/>
              <w:jc w:val="left"/>
              <w:rPr>
                <w:rFonts w:ascii="メイリオ" w:eastAsia="メイリオ" w:hAnsi="メイリオ" w:cs="ＭＳ Ｐゴシック"/>
                <w:color w:val="555555"/>
                <w:kern w:val="0"/>
                <w:szCs w:val="21"/>
              </w:rPr>
            </w:pPr>
          </w:p>
          <w:p w14:paraId="64D70C57" w14:textId="33065BDF" w:rsidR="00CF364E" w:rsidRDefault="00CF364E" w:rsidP="004E59FD">
            <w:pPr>
              <w:jc w:val="left"/>
              <w:rPr>
                <w:rFonts w:asciiTheme="minorEastAsia" w:hAnsiTheme="minorEastAsia"/>
                <w:color w:val="000000" w:themeColor="text1"/>
                <w:szCs w:val="21"/>
              </w:rPr>
            </w:pPr>
          </w:p>
          <w:p w14:paraId="32756CDC" w14:textId="0FB54316" w:rsidR="00CF364E" w:rsidRDefault="00CF364E" w:rsidP="004E59FD">
            <w:pPr>
              <w:jc w:val="left"/>
              <w:rPr>
                <w:rFonts w:asciiTheme="minorEastAsia" w:hAnsiTheme="minorEastAsia"/>
                <w:color w:val="000000" w:themeColor="text1"/>
                <w:szCs w:val="21"/>
              </w:rPr>
            </w:pPr>
          </w:p>
          <w:p w14:paraId="103E4F54" w14:textId="66F39E8C" w:rsidR="00AC72A4" w:rsidRPr="00E55255" w:rsidRDefault="00E55255" w:rsidP="00E55255">
            <w:pPr>
              <w:jc w:val="right"/>
              <w:rPr>
                <w:rFonts w:asciiTheme="minorEastAsia" w:hAnsiTheme="minorEastAsia"/>
                <w:color w:val="000000" w:themeColor="text1"/>
                <w:szCs w:val="21"/>
              </w:rPr>
            </w:pPr>
            <w:r w:rsidRPr="00E55255">
              <w:rPr>
                <w:rFonts w:asciiTheme="minorEastAsia" w:hAnsiTheme="minorEastAsia" w:hint="eastAsia"/>
                <w:color w:val="000000" w:themeColor="text1"/>
                <w:szCs w:val="21"/>
              </w:rPr>
              <w:t>「NPD Japan, エヌピーディー・ジャパン調べ」</w:t>
            </w:r>
          </w:p>
          <w:p w14:paraId="052C0420" w14:textId="6EE16746" w:rsidR="004E59FD" w:rsidRPr="004E59FD" w:rsidRDefault="004E59FD" w:rsidP="00E55255">
            <w:pPr>
              <w:jc w:val="left"/>
              <w:rPr>
                <w:rFonts w:asciiTheme="minorEastAsia" w:hAnsiTheme="minorEastAsia"/>
                <w:color w:val="000000" w:themeColor="text1"/>
                <w:szCs w:val="21"/>
              </w:rPr>
            </w:pPr>
          </w:p>
          <w:p w14:paraId="114B3FBB" w14:textId="32F77DC5" w:rsidR="00AC72A4" w:rsidRDefault="00E55255" w:rsidP="00356D93">
            <w:pPr>
              <w:ind w:leftChars="400" w:left="840"/>
              <w:jc w:val="left"/>
              <w:rPr>
                <w:rFonts w:asciiTheme="minorEastAsia" w:hAnsiTheme="minorEastAsia"/>
                <w:color w:val="000000" w:themeColor="text1"/>
                <w:szCs w:val="21"/>
              </w:rPr>
            </w:pPr>
            <w:r w:rsidRPr="00356D93">
              <w:rPr>
                <w:rFonts w:asciiTheme="minorEastAsia" w:hAnsiTheme="minorEastAsia" w:hint="eastAsia"/>
                <w:color w:val="000000" w:themeColor="text1"/>
                <w:szCs w:val="21"/>
                <w:shd w:val="pct15" w:color="auto" w:fill="FFFFFF"/>
              </w:rPr>
              <w:t>飲食店事業者にとって</w:t>
            </w:r>
            <w:r w:rsidR="00356D93" w:rsidRPr="00356D93">
              <w:rPr>
                <w:rFonts w:asciiTheme="minorEastAsia" w:hAnsiTheme="minorEastAsia" w:hint="eastAsia"/>
                <w:color w:val="000000" w:themeColor="text1"/>
                <w:szCs w:val="21"/>
                <w:shd w:val="pct15" w:color="auto" w:fill="FFFFFF"/>
              </w:rPr>
              <w:t>テイクアウト実施をしやすい店舗を提供していくことにより入居者促進を図る。</w:t>
            </w:r>
          </w:p>
          <w:p w14:paraId="393BBC6A" w14:textId="781A52BC" w:rsidR="00AC72A4" w:rsidRPr="00EC0E66" w:rsidRDefault="00AC72A4" w:rsidP="00595082">
            <w:pPr>
              <w:jc w:val="left"/>
              <w:rPr>
                <w:rFonts w:asciiTheme="minorEastAsia" w:hAnsiTheme="minorEastAsia"/>
                <w:color w:val="000000" w:themeColor="text1"/>
                <w:szCs w:val="21"/>
              </w:rPr>
            </w:pPr>
          </w:p>
        </w:tc>
      </w:tr>
      <w:tr w:rsidR="007D454A" w:rsidRPr="00EC0E66" w14:paraId="0865D298" w14:textId="77777777" w:rsidTr="00A11BCA">
        <w:tblPrEx>
          <w:tblCellMar>
            <w:left w:w="108" w:type="dxa"/>
            <w:right w:w="108" w:type="dxa"/>
          </w:tblCellMar>
        </w:tblPrEx>
        <w:tc>
          <w:tcPr>
            <w:tcW w:w="9029" w:type="dxa"/>
            <w:tcBorders>
              <w:left w:val="single" w:sz="18" w:space="0" w:color="auto"/>
              <w:right w:val="single" w:sz="18" w:space="0" w:color="auto"/>
            </w:tcBorders>
          </w:tcPr>
          <w:p w14:paraId="06644D2A" w14:textId="77777777" w:rsidR="007D454A" w:rsidRPr="00EC0E66" w:rsidRDefault="007D454A" w:rsidP="0059508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３．自社や自社の提供する商品・サービスの強み</w:t>
            </w:r>
          </w:p>
          <w:p w14:paraId="08C7CE23" w14:textId="77777777" w:rsidR="00251C60" w:rsidRDefault="00251C60" w:rsidP="00251C60">
            <w:pPr>
              <w:ind w:leftChars="50" w:left="1995" w:hangingChars="900" w:hanging="1890"/>
            </w:pPr>
            <w:r>
              <w:rPr>
                <w:rFonts w:hint="eastAsia"/>
              </w:rPr>
              <w:t xml:space="preserve">　</w:t>
            </w:r>
          </w:p>
          <w:p w14:paraId="73C2F582" w14:textId="63C1698F" w:rsidR="00251C60" w:rsidRPr="007C7745" w:rsidRDefault="00251C60" w:rsidP="007C7745">
            <w:pPr>
              <w:pStyle w:val="af1"/>
              <w:numPr>
                <w:ilvl w:val="0"/>
                <w:numId w:val="22"/>
              </w:numPr>
              <w:ind w:leftChars="0"/>
              <w:rPr>
                <w:rFonts w:asciiTheme="majorEastAsia" w:eastAsiaTheme="majorEastAsia" w:hAnsiTheme="majorEastAsia"/>
              </w:rPr>
            </w:pPr>
            <w:r w:rsidRPr="007C7745">
              <w:rPr>
                <w:rFonts w:asciiTheme="majorEastAsia" w:eastAsiaTheme="majorEastAsia" w:hAnsiTheme="majorEastAsia" w:hint="eastAsia"/>
              </w:rPr>
              <w:t xml:space="preserve">　立地環境　　</w:t>
            </w:r>
            <w:r w:rsidR="003E4240" w:rsidRPr="007C7745">
              <w:rPr>
                <w:rFonts w:asciiTheme="majorEastAsia" w:eastAsiaTheme="majorEastAsia" w:hAnsiTheme="majorEastAsia" w:hint="eastAsia"/>
              </w:rPr>
              <w:t xml:space="preserve">　　</w:t>
            </w:r>
            <w:r w:rsidRPr="007C7745">
              <w:rPr>
                <w:rFonts w:asciiTheme="majorEastAsia" w:eastAsiaTheme="majorEastAsia" w:hAnsiTheme="majorEastAsia" w:hint="eastAsia"/>
              </w:rPr>
              <w:t>通行量の多い国道</w:t>
            </w:r>
            <w:r w:rsidR="007C7745" w:rsidRPr="007C7745">
              <w:rPr>
                <w:rFonts w:asciiTheme="majorEastAsia" w:eastAsiaTheme="majorEastAsia" w:hAnsiTheme="majorEastAsia" w:hint="eastAsia"/>
              </w:rPr>
              <w:t>・・・</w:t>
            </w:r>
            <w:r w:rsidRPr="007C7745">
              <w:rPr>
                <w:rFonts w:asciiTheme="majorEastAsia" w:eastAsiaTheme="majorEastAsia" w:hAnsiTheme="majorEastAsia" w:hint="eastAsia"/>
              </w:rPr>
              <w:t>号線沿であり、角地で信号もあり車両で入りやすく。視認性も良い。</w:t>
            </w:r>
          </w:p>
          <w:p w14:paraId="2E869AC6" w14:textId="20DDB0C4" w:rsidR="002E0534" w:rsidRDefault="002E0534" w:rsidP="003E4240">
            <w:pPr>
              <w:ind w:leftChars="150" w:left="2415" w:hangingChars="1000" w:hanging="2100"/>
            </w:pPr>
            <w:r>
              <w:rPr>
                <w:rFonts w:hint="eastAsia"/>
              </w:rPr>
              <w:t xml:space="preserve">　　　　　　　　　　</w:t>
            </w:r>
            <w:r>
              <w:rPr>
                <w:rFonts w:hint="eastAsia"/>
              </w:rPr>
              <w:t>JR</w:t>
            </w:r>
            <w:r w:rsidR="007C7745">
              <w:rPr>
                <w:rFonts w:hint="eastAsia"/>
              </w:rPr>
              <w:t>・・・・・・・</w:t>
            </w:r>
            <w:r>
              <w:rPr>
                <w:rFonts w:hint="eastAsia"/>
              </w:rPr>
              <w:t>駅から徒歩</w:t>
            </w:r>
            <w:r>
              <w:rPr>
                <w:rFonts w:hint="eastAsia"/>
              </w:rPr>
              <w:t>5</w:t>
            </w:r>
            <w:r>
              <w:rPr>
                <w:rFonts w:hint="eastAsia"/>
              </w:rPr>
              <w:t>分圏内であり車以外の交通手段を有する。</w:t>
            </w:r>
          </w:p>
          <w:p w14:paraId="19516F78" w14:textId="3DC87381" w:rsidR="00251C60" w:rsidRPr="00226B16" w:rsidRDefault="00251C60" w:rsidP="00251C60">
            <w:pPr>
              <w:ind w:leftChars="50" w:left="1365" w:hangingChars="600" w:hanging="1260"/>
              <w:rPr>
                <w:rFonts w:asciiTheme="majorEastAsia" w:eastAsiaTheme="majorEastAsia" w:hAnsiTheme="majorEastAsia"/>
              </w:rPr>
            </w:pPr>
            <w:r w:rsidRPr="00226B16">
              <w:rPr>
                <w:rFonts w:asciiTheme="majorEastAsia" w:eastAsiaTheme="majorEastAsia" w:hAnsiTheme="majorEastAsia" w:hint="eastAsia"/>
              </w:rPr>
              <w:t xml:space="preserve">　②　融雪設備　　　　融雪設備もあり</w:t>
            </w:r>
          </w:p>
          <w:p w14:paraId="642E1027" w14:textId="12504CFF" w:rsidR="00251C60" w:rsidRPr="00226B16" w:rsidRDefault="00251C60" w:rsidP="00251C60">
            <w:pPr>
              <w:ind w:leftChars="50" w:left="1365" w:hangingChars="600" w:hanging="1260"/>
              <w:rPr>
                <w:rFonts w:asciiTheme="majorEastAsia" w:eastAsiaTheme="majorEastAsia" w:hAnsiTheme="majorEastAsia"/>
              </w:rPr>
            </w:pPr>
            <w:r w:rsidRPr="00226B16">
              <w:rPr>
                <w:rFonts w:asciiTheme="majorEastAsia" w:eastAsiaTheme="majorEastAsia" w:hAnsiTheme="majorEastAsia" w:hint="eastAsia"/>
              </w:rPr>
              <w:t xml:space="preserve">　③　認知度　　　　　35年以上展開しているため地域顧客への認知度は高い</w:t>
            </w:r>
          </w:p>
          <w:p w14:paraId="562EA5E6" w14:textId="034BD2AF" w:rsidR="00251C60" w:rsidRPr="00226B16" w:rsidRDefault="00251C60" w:rsidP="00251C60">
            <w:pPr>
              <w:ind w:leftChars="50" w:left="1365" w:hangingChars="600" w:hanging="1260"/>
              <w:rPr>
                <w:rFonts w:asciiTheme="majorEastAsia" w:eastAsiaTheme="majorEastAsia" w:hAnsiTheme="majorEastAsia"/>
              </w:rPr>
            </w:pPr>
            <w:r>
              <w:rPr>
                <w:rFonts w:hint="eastAsia"/>
              </w:rPr>
              <w:t xml:space="preserve">　</w:t>
            </w:r>
            <w:r w:rsidRPr="00226B16">
              <w:rPr>
                <w:rFonts w:asciiTheme="majorEastAsia" w:eastAsiaTheme="majorEastAsia" w:hAnsiTheme="majorEastAsia" w:hint="eastAsia"/>
              </w:rPr>
              <w:t>④　駐車場　　　　　200台以上の広い駐車スペース</w:t>
            </w:r>
          </w:p>
          <w:p w14:paraId="569F3A73" w14:textId="327F6DF2" w:rsidR="00251C60" w:rsidRPr="00226B16" w:rsidRDefault="00251C60" w:rsidP="00251C60">
            <w:pPr>
              <w:ind w:leftChars="50" w:left="1365" w:hangingChars="600" w:hanging="1260"/>
              <w:rPr>
                <w:rFonts w:asciiTheme="majorEastAsia" w:eastAsiaTheme="majorEastAsia" w:hAnsiTheme="majorEastAsia"/>
              </w:rPr>
            </w:pPr>
            <w:r w:rsidRPr="00226B16">
              <w:rPr>
                <w:rFonts w:asciiTheme="majorEastAsia" w:eastAsiaTheme="majorEastAsia" w:hAnsiTheme="majorEastAsia" w:hint="eastAsia"/>
              </w:rPr>
              <w:t xml:space="preserve">　⑤　利便性　　　　　数種の店舗集積による利便性</w:t>
            </w:r>
          </w:p>
          <w:p w14:paraId="5DA9A033" w14:textId="4A8D7119" w:rsidR="002E0534" w:rsidRDefault="002E0534" w:rsidP="002E0534">
            <w:pPr>
              <w:ind w:leftChars="50" w:left="2415" w:hangingChars="1100" w:hanging="2310"/>
            </w:pPr>
            <w:r>
              <w:rPr>
                <w:rFonts w:hint="eastAsia"/>
              </w:rPr>
              <w:t xml:space="preserve">　　　　　　　　　　　店舗集積における顧客の利便性があり、エリア全体の相乗効果を有する。</w:t>
            </w:r>
          </w:p>
          <w:p w14:paraId="35923C13" w14:textId="5C3A942D" w:rsidR="00251C60" w:rsidRDefault="00251C60" w:rsidP="00251C60">
            <w:pPr>
              <w:ind w:leftChars="50" w:left="1365" w:hangingChars="600" w:hanging="1260"/>
              <w:rPr>
                <w:rFonts w:asciiTheme="majorEastAsia" w:eastAsiaTheme="majorEastAsia" w:hAnsiTheme="majorEastAsia"/>
              </w:rPr>
            </w:pPr>
            <w:r>
              <w:rPr>
                <w:rFonts w:hint="eastAsia"/>
              </w:rPr>
              <w:t xml:space="preserve">　</w:t>
            </w:r>
            <w:r w:rsidRPr="003E4240">
              <w:rPr>
                <w:rFonts w:asciiTheme="majorEastAsia" w:eastAsiaTheme="majorEastAsia" w:hAnsiTheme="majorEastAsia" w:hint="eastAsia"/>
              </w:rPr>
              <w:t>⑥　安定性　　　　　健全な財務体質</w:t>
            </w:r>
          </w:p>
          <w:p w14:paraId="4E535D3C" w14:textId="67C9599B" w:rsidR="003E4240" w:rsidRPr="003E4240" w:rsidRDefault="003E4240" w:rsidP="002E0534">
            <w:pPr>
              <w:ind w:leftChars="50" w:left="2415" w:hangingChars="1100" w:hanging="2310"/>
              <w:rPr>
                <w:rFonts w:asciiTheme="minorEastAsia" w:hAnsiTheme="minorEastAsia"/>
              </w:rPr>
            </w:pPr>
            <w:r>
              <w:rPr>
                <w:rFonts w:asciiTheme="majorEastAsia" w:eastAsiaTheme="majorEastAsia" w:hAnsiTheme="majorEastAsia" w:hint="eastAsia"/>
              </w:rPr>
              <w:t xml:space="preserve">　　　　　　　　　　　</w:t>
            </w:r>
            <w:r w:rsidRPr="003E4240">
              <w:rPr>
                <w:rFonts w:asciiTheme="minorEastAsia" w:hAnsiTheme="minorEastAsia" w:hint="eastAsia"/>
              </w:rPr>
              <w:t>危機的状況から</w:t>
            </w:r>
            <w:r>
              <w:rPr>
                <w:rFonts w:asciiTheme="minorEastAsia" w:hAnsiTheme="minorEastAsia" w:hint="eastAsia"/>
              </w:rPr>
              <w:t>大幅に改善し、</w:t>
            </w:r>
            <w:r w:rsidRPr="003E4240">
              <w:rPr>
                <w:rFonts w:asciiTheme="minorEastAsia" w:hAnsiTheme="minorEastAsia" w:hint="eastAsia"/>
              </w:rPr>
              <w:t>当面の資金</w:t>
            </w:r>
            <w:r>
              <w:rPr>
                <w:rFonts w:asciiTheme="minorEastAsia" w:hAnsiTheme="minorEastAsia" w:hint="eastAsia"/>
              </w:rPr>
              <w:t>調達は可能なため、事業者の資金繰り負担</w:t>
            </w:r>
            <w:r w:rsidR="002E0534">
              <w:rPr>
                <w:rFonts w:asciiTheme="minorEastAsia" w:hAnsiTheme="minorEastAsia" w:hint="eastAsia"/>
              </w:rPr>
              <w:t>抑制に寄与する賃貸メニューを、将来の収益基盤の構築を見据えて提供可能な状況にある。</w:t>
            </w:r>
          </w:p>
          <w:p w14:paraId="461766C4" w14:textId="00F1004D" w:rsidR="00251C60" w:rsidRPr="003E4240" w:rsidRDefault="00251C60" w:rsidP="00251C60">
            <w:pPr>
              <w:ind w:leftChars="50" w:left="1365" w:hangingChars="600" w:hanging="1260"/>
              <w:rPr>
                <w:rFonts w:asciiTheme="majorEastAsia" w:eastAsiaTheme="majorEastAsia" w:hAnsiTheme="majorEastAsia"/>
              </w:rPr>
            </w:pPr>
            <w:r>
              <w:rPr>
                <w:rFonts w:hint="eastAsia"/>
              </w:rPr>
              <w:t xml:space="preserve">　</w:t>
            </w:r>
            <w:r w:rsidRPr="003E4240">
              <w:rPr>
                <w:rFonts w:asciiTheme="majorEastAsia" w:eastAsiaTheme="majorEastAsia" w:hAnsiTheme="majorEastAsia" w:hint="eastAsia"/>
              </w:rPr>
              <w:t>⑦　保有設備　　　　冷蔵庫・調理什器等の居抜き設備の保有</w:t>
            </w:r>
          </w:p>
          <w:p w14:paraId="38A52DDD" w14:textId="0F723E77" w:rsidR="003E4240" w:rsidRDefault="003E4240" w:rsidP="003E4240">
            <w:pPr>
              <w:ind w:leftChars="50" w:left="2415" w:hangingChars="1100" w:hanging="2310"/>
            </w:pPr>
            <w:r>
              <w:rPr>
                <w:rFonts w:hint="eastAsia"/>
              </w:rPr>
              <w:t xml:space="preserve">　　　　　　　　　　　比較的新しい設備を保有している空きテナントもあり、入居希望者にとっては初期投資を抑制することが可能となる。</w:t>
            </w:r>
          </w:p>
          <w:p w14:paraId="4C86B55F" w14:textId="77777777" w:rsidR="003E4240" w:rsidRDefault="003E4240" w:rsidP="00251C60">
            <w:pPr>
              <w:ind w:leftChars="50" w:left="1365" w:hangingChars="600" w:hanging="1260"/>
            </w:pPr>
          </w:p>
          <w:p w14:paraId="0ACE3A15" w14:textId="2CD30484" w:rsidR="00251C60" w:rsidRPr="003E4240" w:rsidRDefault="00251C60" w:rsidP="00251C60">
            <w:pPr>
              <w:ind w:leftChars="50" w:left="1365" w:hangingChars="600" w:hanging="1260"/>
              <w:rPr>
                <w:rFonts w:asciiTheme="majorEastAsia" w:eastAsiaTheme="majorEastAsia" w:hAnsiTheme="majorEastAsia"/>
              </w:rPr>
            </w:pPr>
            <w:r>
              <w:rPr>
                <w:rFonts w:hint="eastAsia"/>
              </w:rPr>
              <w:t xml:space="preserve">　</w:t>
            </w:r>
            <w:r w:rsidRPr="003E4240">
              <w:rPr>
                <w:rFonts w:asciiTheme="majorEastAsia" w:eastAsiaTheme="majorEastAsia" w:hAnsiTheme="majorEastAsia" w:hint="eastAsia"/>
              </w:rPr>
              <w:t>⑧　人脈　　　　　　食品製造業および飲食店等経営者との豊富な人脈</w:t>
            </w:r>
          </w:p>
          <w:p w14:paraId="39F187BE" w14:textId="65688CD4" w:rsidR="003E4240" w:rsidRDefault="003E4240" w:rsidP="007074F0">
            <w:pPr>
              <w:ind w:leftChars="50" w:left="2415" w:hangingChars="1100" w:hanging="2310"/>
              <w:jc w:val="left"/>
            </w:pPr>
            <w:r>
              <w:rPr>
                <w:rFonts w:hint="eastAsia"/>
              </w:rPr>
              <w:t xml:space="preserve">　　　　　　　　</w:t>
            </w:r>
            <w:r w:rsidR="007074F0">
              <w:rPr>
                <w:rFonts w:hint="eastAsia"/>
              </w:rPr>
              <w:t xml:space="preserve">　　　</w:t>
            </w:r>
            <w:r>
              <w:rPr>
                <w:rFonts w:hint="eastAsia"/>
              </w:rPr>
              <w:t>入居希望者募集におけるサポートを受けやすい。　　　　　　　　　　　　仕入に関して特徴のある商品の調達や加工依頼、有利な条件の交渉を支援可能。</w:t>
            </w:r>
          </w:p>
          <w:p w14:paraId="2496F90B" w14:textId="7F72E67A" w:rsidR="00251C60" w:rsidRDefault="00251C60" w:rsidP="00251C60">
            <w:pPr>
              <w:ind w:leftChars="50" w:left="1365" w:hangingChars="600" w:hanging="1260"/>
              <w:rPr>
                <w:rFonts w:asciiTheme="majorEastAsia" w:eastAsiaTheme="majorEastAsia" w:hAnsiTheme="majorEastAsia"/>
              </w:rPr>
            </w:pPr>
            <w:r>
              <w:rPr>
                <w:rFonts w:hint="eastAsia"/>
              </w:rPr>
              <w:t xml:space="preserve">　　　　　　　　　　　</w:t>
            </w:r>
            <w:r w:rsidRPr="003E4240">
              <w:rPr>
                <w:rFonts w:asciiTheme="majorEastAsia" w:eastAsiaTheme="majorEastAsia" w:hAnsiTheme="majorEastAsia" w:hint="eastAsia"/>
              </w:rPr>
              <w:t>隣接する企業に</w:t>
            </w:r>
            <w:r w:rsidR="00AF39A1">
              <w:rPr>
                <w:rFonts w:asciiTheme="majorEastAsia" w:eastAsiaTheme="majorEastAsia" w:hAnsiTheme="majorEastAsia" w:hint="eastAsia"/>
              </w:rPr>
              <w:t>〇〇</w:t>
            </w:r>
            <w:r w:rsidRPr="003E4240">
              <w:rPr>
                <w:rFonts w:asciiTheme="majorEastAsia" w:eastAsiaTheme="majorEastAsia" w:hAnsiTheme="majorEastAsia" w:hint="eastAsia"/>
              </w:rPr>
              <w:t>があり交流</w:t>
            </w:r>
          </w:p>
          <w:p w14:paraId="14F599FF" w14:textId="436CDF3C" w:rsidR="003E4240" w:rsidRDefault="003E4240" w:rsidP="00251C60">
            <w:pPr>
              <w:ind w:leftChars="50" w:left="1365" w:hangingChars="600" w:hanging="1260"/>
              <w:rPr>
                <w:rFonts w:asciiTheme="minorEastAsia" w:hAnsiTheme="minorEastAsia"/>
              </w:rPr>
            </w:pPr>
            <w:r>
              <w:rPr>
                <w:rFonts w:asciiTheme="majorEastAsia" w:eastAsiaTheme="majorEastAsia" w:hAnsiTheme="majorEastAsia" w:hint="eastAsia"/>
              </w:rPr>
              <w:t xml:space="preserve">　　　　　　　　　　　</w:t>
            </w:r>
            <w:r w:rsidRPr="003E4240">
              <w:rPr>
                <w:rFonts w:asciiTheme="minorEastAsia" w:hAnsiTheme="minorEastAsia" w:hint="eastAsia"/>
              </w:rPr>
              <w:t>近隣の有力事業者との</w:t>
            </w:r>
            <w:r>
              <w:rPr>
                <w:rFonts w:asciiTheme="minorEastAsia" w:hAnsiTheme="minorEastAsia" w:hint="eastAsia"/>
              </w:rPr>
              <w:t>協同企画も可能な状況。</w:t>
            </w:r>
          </w:p>
          <w:p w14:paraId="42BCC7AE" w14:textId="77777777" w:rsidR="003E4240" w:rsidRPr="003E4240" w:rsidRDefault="003E4240" w:rsidP="00251C60">
            <w:pPr>
              <w:ind w:leftChars="50" w:left="1365" w:hangingChars="600" w:hanging="1260"/>
              <w:rPr>
                <w:rFonts w:asciiTheme="minorEastAsia" w:hAnsiTheme="minorEastAsia"/>
              </w:rPr>
            </w:pPr>
          </w:p>
          <w:p w14:paraId="4EDCE46D" w14:textId="7EBBB63D" w:rsidR="00251C60" w:rsidRPr="00226B16" w:rsidRDefault="00251C60" w:rsidP="00251C60">
            <w:pPr>
              <w:ind w:leftChars="50" w:left="1365" w:hangingChars="600" w:hanging="1260"/>
              <w:rPr>
                <w:rFonts w:asciiTheme="majorEastAsia" w:eastAsiaTheme="majorEastAsia" w:hAnsiTheme="majorEastAsia"/>
              </w:rPr>
            </w:pPr>
            <w:r w:rsidRPr="00226B16">
              <w:rPr>
                <w:rFonts w:asciiTheme="majorEastAsia" w:eastAsiaTheme="majorEastAsia" w:hAnsiTheme="majorEastAsia" w:hint="eastAsia"/>
              </w:rPr>
              <w:t xml:space="preserve">　</w:t>
            </w:r>
            <w:r w:rsidR="003E4240" w:rsidRPr="00226B16">
              <w:rPr>
                <w:rFonts w:asciiTheme="majorEastAsia" w:eastAsiaTheme="majorEastAsia" w:hAnsiTheme="majorEastAsia" w:hint="eastAsia"/>
              </w:rPr>
              <w:t xml:space="preserve">⑨　サポート力　　　</w:t>
            </w:r>
            <w:r w:rsidRPr="00226B16">
              <w:rPr>
                <w:rFonts w:asciiTheme="majorEastAsia" w:eastAsiaTheme="majorEastAsia" w:hAnsiTheme="majorEastAsia" w:hint="eastAsia"/>
              </w:rPr>
              <w:t>代表者は中小企業診断士の資格保有で飲食店経営経験あり</w:t>
            </w:r>
          </w:p>
          <w:p w14:paraId="024B45D0" w14:textId="247A9ACE" w:rsidR="002E0534" w:rsidRDefault="002E0534" w:rsidP="00251C60">
            <w:pPr>
              <w:ind w:leftChars="50" w:left="1365" w:hangingChars="600" w:hanging="1260"/>
            </w:pPr>
            <w:r>
              <w:rPr>
                <w:rFonts w:hint="eastAsia"/>
              </w:rPr>
              <w:t xml:space="preserve">　　　　　　　　　　　代表者</w:t>
            </w:r>
            <w:r w:rsidR="000E39BC">
              <w:rPr>
                <w:rFonts w:hint="eastAsia"/>
              </w:rPr>
              <w:t>経験</w:t>
            </w:r>
            <w:r>
              <w:rPr>
                <w:rFonts w:hint="eastAsia"/>
              </w:rPr>
              <w:t>から、様々なサポートを望む場合は提供可能</w:t>
            </w:r>
          </w:p>
          <w:p w14:paraId="5CEA927D" w14:textId="4667AA00" w:rsidR="002E0534" w:rsidRPr="00226B16" w:rsidRDefault="002E0534" w:rsidP="00251C60">
            <w:pPr>
              <w:ind w:leftChars="50" w:left="1365" w:hangingChars="600" w:hanging="1260"/>
              <w:rPr>
                <w:rFonts w:asciiTheme="majorEastAsia" w:eastAsiaTheme="majorEastAsia" w:hAnsiTheme="majorEastAsia"/>
              </w:rPr>
            </w:pPr>
            <w:r>
              <w:rPr>
                <w:rFonts w:hint="eastAsia"/>
              </w:rPr>
              <w:t xml:space="preserve">　　　　　　　　　　　</w:t>
            </w:r>
            <w:r w:rsidRPr="00226B16">
              <w:rPr>
                <w:rFonts w:asciiTheme="majorEastAsia" w:eastAsiaTheme="majorEastAsia" w:hAnsiTheme="majorEastAsia" w:hint="eastAsia"/>
              </w:rPr>
              <w:t>経歴</w:t>
            </w:r>
          </w:p>
          <w:p w14:paraId="11F19686" w14:textId="33755729" w:rsidR="002E0534" w:rsidRDefault="002E0534" w:rsidP="00251C60">
            <w:pPr>
              <w:ind w:leftChars="50" w:left="1365" w:hangingChars="600" w:hanging="1260"/>
            </w:pPr>
            <w:r>
              <w:rPr>
                <w:rFonts w:hint="eastAsia"/>
              </w:rPr>
              <w:t xml:space="preserve">　　　　　　　　　　　　大手食品卸会社勤務経験　　百貨店担当</w:t>
            </w:r>
          </w:p>
          <w:p w14:paraId="11971C13" w14:textId="379D9B02" w:rsidR="002E0534" w:rsidRDefault="002E0534" w:rsidP="00251C60">
            <w:pPr>
              <w:ind w:leftChars="50" w:left="1365" w:hangingChars="600" w:hanging="1260"/>
            </w:pPr>
            <w:r>
              <w:rPr>
                <w:rFonts w:hint="eastAsia"/>
              </w:rPr>
              <w:t xml:space="preserve">　　　　　　　　　　　　</w:t>
            </w:r>
            <w:r>
              <w:rPr>
                <w:rFonts w:hint="eastAsia"/>
              </w:rPr>
              <w:t>IT</w:t>
            </w:r>
            <w:r>
              <w:rPr>
                <w:rFonts w:hint="eastAsia"/>
              </w:rPr>
              <w:t>企業勤務経験　　　　　システム導入営業担当</w:t>
            </w:r>
          </w:p>
          <w:p w14:paraId="3D7A67BD" w14:textId="31B2DD6F" w:rsidR="002E0534" w:rsidRDefault="002E0534" w:rsidP="00251C60">
            <w:pPr>
              <w:ind w:leftChars="50" w:left="1365" w:hangingChars="600" w:hanging="1260"/>
            </w:pPr>
            <w:r>
              <w:rPr>
                <w:rFonts w:hint="eastAsia"/>
              </w:rPr>
              <w:t xml:space="preserve">　　　　　　　　　　　　㈱</w:t>
            </w:r>
            <w:r w:rsidR="007C7745">
              <w:rPr>
                <w:rFonts w:hint="eastAsia"/>
              </w:rPr>
              <w:t>・・・・・・</w:t>
            </w:r>
            <w:r>
              <w:rPr>
                <w:rFonts w:hint="eastAsia"/>
              </w:rPr>
              <w:t xml:space="preserve">　　</w:t>
            </w:r>
          </w:p>
          <w:p w14:paraId="345070C5" w14:textId="141EC57B" w:rsidR="002E0534" w:rsidRDefault="002E0534" w:rsidP="002E0534">
            <w:pPr>
              <w:ind w:leftChars="650" w:left="1365" w:firstLineChars="700" w:firstLine="1470"/>
            </w:pPr>
            <w:r>
              <w:rPr>
                <w:rFonts w:hint="eastAsia"/>
              </w:rPr>
              <w:t>代表者として経営改善・資金繰り等実務</w:t>
            </w:r>
          </w:p>
          <w:p w14:paraId="7B8AB6E7" w14:textId="65CEA419" w:rsidR="002E0534" w:rsidRDefault="002E0534" w:rsidP="002E0534">
            <w:r>
              <w:rPr>
                <w:rFonts w:hint="eastAsia"/>
              </w:rPr>
              <w:t xml:space="preserve">　　　　　　　　　　　　</w:t>
            </w:r>
            <w:r>
              <w:rPr>
                <w:rFonts w:hint="eastAsia"/>
              </w:rPr>
              <w:t>(</w:t>
            </w:r>
            <w:r>
              <w:rPr>
                <w:rFonts w:hint="eastAsia"/>
              </w:rPr>
              <w:t>有</w:t>
            </w:r>
            <w:r>
              <w:rPr>
                <w:rFonts w:hint="eastAsia"/>
              </w:rPr>
              <w:t>)</w:t>
            </w:r>
            <w:r w:rsidR="007C7745">
              <w:rPr>
                <w:rFonts w:hint="eastAsia"/>
              </w:rPr>
              <w:t>・・・・・・</w:t>
            </w:r>
          </w:p>
          <w:p w14:paraId="06618BFE" w14:textId="5875CDA7" w:rsidR="002E0534" w:rsidRDefault="002E0534" w:rsidP="002E0534">
            <w:r>
              <w:rPr>
                <w:rFonts w:hint="eastAsia"/>
              </w:rPr>
              <w:t xml:space="preserve">　　　　　　　　　　　　　飲食店経営</w:t>
            </w:r>
            <w:r w:rsidR="000E39BC">
              <w:rPr>
                <w:rFonts w:hint="eastAsia"/>
              </w:rPr>
              <w:t>（入浴施設内での食堂）</w:t>
            </w:r>
          </w:p>
          <w:p w14:paraId="56E43386" w14:textId="4CFC68FB" w:rsidR="002E0534" w:rsidRDefault="002E0534" w:rsidP="002E0534">
            <w:r>
              <w:rPr>
                <w:rFonts w:hint="eastAsia"/>
              </w:rPr>
              <w:t xml:space="preserve">　　　　　　　　　　　</w:t>
            </w:r>
            <w:r w:rsidR="00F45E33">
              <w:rPr>
                <w:rFonts w:hint="eastAsia"/>
              </w:rPr>
              <w:t xml:space="preserve">　</w:t>
            </w:r>
            <w:r>
              <w:rPr>
                <w:rFonts w:hint="eastAsia"/>
              </w:rPr>
              <w:t xml:space="preserve">　中小企業診断士事務所</w:t>
            </w:r>
          </w:p>
          <w:p w14:paraId="616B71BD" w14:textId="3A5F6F16" w:rsidR="002E0534" w:rsidRDefault="002E0534" w:rsidP="002E0534">
            <w:r>
              <w:rPr>
                <w:rFonts w:hint="eastAsia"/>
              </w:rPr>
              <w:t xml:space="preserve">　　　　　　　　　　　　　　経営改善計画作成　</w:t>
            </w:r>
            <w:r>
              <w:rPr>
                <w:rFonts w:hint="eastAsia"/>
              </w:rPr>
              <w:t>100</w:t>
            </w:r>
            <w:r>
              <w:rPr>
                <w:rFonts w:hint="eastAsia"/>
              </w:rPr>
              <w:t>社以上</w:t>
            </w:r>
          </w:p>
          <w:p w14:paraId="7A357CA6" w14:textId="5774EABC" w:rsidR="000E39BC" w:rsidRDefault="000E39BC" w:rsidP="002E0534">
            <w:r>
              <w:rPr>
                <w:rFonts w:hint="eastAsia"/>
              </w:rPr>
              <w:t xml:space="preserve">　　　　　　　　　　　　　　</w:t>
            </w:r>
            <w:r w:rsidR="007C7745">
              <w:rPr>
                <w:rFonts w:hint="eastAsia"/>
              </w:rPr>
              <w:t>・・・・・・</w:t>
            </w:r>
            <w:r>
              <w:rPr>
                <w:rFonts w:hint="eastAsia"/>
              </w:rPr>
              <w:t>設立時の事業計画作成支援</w:t>
            </w:r>
          </w:p>
          <w:p w14:paraId="272D9859" w14:textId="7DCEDC84" w:rsidR="000E39BC" w:rsidRDefault="000E39BC" w:rsidP="002E0534">
            <w:r>
              <w:rPr>
                <w:rFonts w:hint="eastAsia"/>
              </w:rPr>
              <w:t xml:space="preserve">　　　　　　　　　　　　　　新規事業計画作成</w:t>
            </w:r>
          </w:p>
          <w:p w14:paraId="03EEBAC1" w14:textId="1687A730" w:rsidR="000E39BC" w:rsidRDefault="000E39BC" w:rsidP="002E0534">
            <w:r>
              <w:rPr>
                <w:rFonts w:hint="eastAsia"/>
              </w:rPr>
              <w:t xml:space="preserve">　　　　　　　　　　　　　　創業塾等講師　　　</w:t>
            </w:r>
            <w:r>
              <w:rPr>
                <w:rFonts w:hint="eastAsia"/>
              </w:rPr>
              <w:t>200</w:t>
            </w:r>
            <w:r>
              <w:rPr>
                <w:rFonts w:hint="eastAsia"/>
              </w:rPr>
              <w:t>講以上</w:t>
            </w:r>
          </w:p>
          <w:p w14:paraId="13753005" w14:textId="181D535B" w:rsidR="007D454A" w:rsidRPr="00EC0E66" w:rsidRDefault="002E0534" w:rsidP="000E39BC">
            <w:pPr>
              <w:rPr>
                <w:rFonts w:asciiTheme="minorEastAsia" w:hAnsiTheme="minorEastAsia"/>
                <w:color w:val="000000" w:themeColor="text1"/>
                <w:szCs w:val="21"/>
              </w:rPr>
            </w:pPr>
            <w:r>
              <w:rPr>
                <w:rFonts w:hint="eastAsia"/>
              </w:rPr>
              <w:t xml:space="preserve">　</w:t>
            </w:r>
          </w:p>
          <w:p w14:paraId="11BFDBF4" w14:textId="77777777" w:rsidR="007D454A" w:rsidRPr="00EC0E66" w:rsidRDefault="007D454A" w:rsidP="00595082">
            <w:pPr>
              <w:jc w:val="left"/>
              <w:rPr>
                <w:rFonts w:asciiTheme="minorEastAsia" w:hAnsiTheme="minorEastAsia"/>
                <w:color w:val="000000" w:themeColor="text1"/>
                <w:szCs w:val="21"/>
              </w:rPr>
            </w:pPr>
          </w:p>
        </w:tc>
      </w:tr>
      <w:tr w:rsidR="007D454A" w:rsidRPr="00EC0E66" w14:paraId="1FC507AC" w14:textId="77777777" w:rsidTr="007B7F06">
        <w:tc>
          <w:tcPr>
            <w:tcW w:w="9029" w:type="dxa"/>
            <w:tcBorders>
              <w:left w:val="single" w:sz="18" w:space="0" w:color="auto"/>
              <w:bottom w:val="single" w:sz="18" w:space="0" w:color="auto"/>
              <w:right w:val="single" w:sz="18" w:space="0" w:color="auto"/>
            </w:tcBorders>
          </w:tcPr>
          <w:p w14:paraId="454CD87A" w14:textId="77777777" w:rsidR="007D454A" w:rsidRPr="00EC0E66" w:rsidRDefault="007D454A" w:rsidP="0059508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４．経営方針・目標と今後のプラン</w:t>
            </w:r>
          </w:p>
          <w:p w14:paraId="058E15EA" w14:textId="0DC74974" w:rsidR="00E25949" w:rsidRPr="00501348" w:rsidRDefault="00E25949" w:rsidP="00E25949">
            <w:pPr>
              <w:jc w:val="left"/>
              <w:rPr>
                <w:rFonts w:asciiTheme="majorEastAsia" w:eastAsiaTheme="majorEastAsia" w:hAnsiTheme="majorEastAsia"/>
                <w:color w:val="000000" w:themeColor="text1"/>
                <w:szCs w:val="21"/>
              </w:rPr>
            </w:pPr>
            <w:r w:rsidRPr="00E25949">
              <w:rPr>
                <w:rFonts w:asciiTheme="majorEastAsia" w:eastAsiaTheme="majorEastAsia" w:hAnsiTheme="majorEastAsia" w:hint="eastAsia"/>
                <w:color w:val="000000" w:themeColor="text1"/>
                <w:szCs w:val="21"/>
              </w:rPr>
              <w:t>・中長期の事業計画概要</w:t>
            </w:r>
          </w:p>
          <w:p w14:paraId="3159A389" w14:textId="5BEABD82" w:rsidR="00AC4E59" w:rsidRDefault="00AC4E59" w:rsidP="00E25949">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・賃貸マンション事業については、適時修繕を進めていきながら低価格路線で現状維持</w:t>
            </w:r>
          </w:p>
          <w:p w14:paraId="78D4B45D" w14:textId="49A6416A" w:rsidR="00AC4E59" w:rsidRDefault="00AC4E59" w:rsidP="00E25949">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・建築事業については来年度で終了</w:t>
            </w:r>
          </w:p>
          <w:p w14:paraId="091F846E" w14:textId="4AF1E0A3" w:rsidR="00AC4E59" w:rsidRPr="00E25949" w:rsidRDefault="00AC4E59" w:rsidP="00AC4E59">
            <w:pPr>
              <w:ind w:left="420"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・賃貸商業施設事業については、重点的に取り組み空きテナントの活用およびエリアの活性化に取り組む。</w:t>
            </w:r>
          </w:p>
          <w:p w14:paraId="36EB597F" w14:textId="3C43B896" w:rsidR="00E25949" w:rsidRPr="00E25949" w:rsidRDefault="00E25949" w:rsidP="00E25949">
            <w:pPr>
              <w:jc w:val="left"/>
              <w:rPr>
                <w:rFonts w:asciiTheme="minorEastAsia" w:hAnsiTheme="minorEastAsia"/>
                <w:color w:val="000000" w:themeColor="text1"/>
                <w:szCs w:val="21"/>
              </w:rPr>
            </w:pPr>
            <w:r w:rsidRPr="00E25949">
              <w:rPr>
                <w:rFonts w:asciiTheme="minorEastAsia" w:hAnsiTheme="minorEastAsia" w:hint="eastAsia"/>
                <w:color w:val="000000" w:themeColor="text1"/>
                <w:szCs w:val="21"/>
              </w:rPr>
              <w:t xml:space="preserve">　　　　　　　</w:t>
            </w:r>
          </w:p>
          <w:p w14:paraId="7DD52C68" w14:textId="4F15795C" w:rsidR="00E25949" w:rsidRPr="00E25949" w:rsidRDefault="00E25949" w:rsidP="00501348">
            <w:pPr>
              <w:jc w:val="left"/>
              <w:rPr>
                <w:rFonts w:asciiTheme="majorEastAsia" w:eastAsiaTheme="majorEastAsia" w:hAnsiTheme="majorEastAsia"/>
                <w:color w:val="000000" w:themeColor="text1"/>
                <w:szCs w:val="21"/>
              </w:rPr>
            </w:pPr>
            <w:r w:rsidRPr="00E25949">
              <w:rPr>
                <w:rFonts w:asciiTheme="majorEastAsia" w:eastAsiaTheme="majorEastAsia" w:hAnsiTheme="majorEastAsia" w:hint="eastAsia"/>
                <w:color w:val="000000" w:themeColor="text1"/>
                <w:szCs w:val="21"/>
              </w:rPr>
              <w:t>・</w:t>
            </w:r>
            <w:r w:rsidR="00AC4E59" w:rsidRPr="00501348">
              <w:rPr>
                <w:rFonts w:asciiTheme="majorEastAsia" w:eastAsiaTheme="majorEastAsia" w:hAnsiTheme="majorEastAsia" w:hint="eastAsia"/>
                <w:color w:val="000000" w:themeColor="text1"/>
                <w:szCs w:val="21"/>
              </w:rPr>
              <w:t>重点</w:t>
            </w:r>
            <w:r w:rsidRPr="00E25949">
              <w:rPr>
                <w:rFonts w:asciiTheme="majorEastAsia" w:eastAsiaTheme="majorEastAsia" w:hAnsiTheme="majorEastAsia" w:hint="eastAsia"/>
                <w:color w:val="000000" w:themeColor="text1"/>
                <w:szCs w:val="21"/>
              </w:rPr>
              <w:t>分野方針</w:t>
            </w:r>
            <w:r w:rsidR="00AC4E59" w:rsidRPr="00501348">
              <w:rPr>
                <w:rFonts w:asciiTheme="majorEastAsia" w:eastAsiaTheme="majorEastAsia" w:hAnsiTheme="majorEastAsia" w:hint="eastAsia"/>
                <w:color w:val="000000" w:themeColor="text1"/>
                <w:szCs w:val="21"/>
              </w:rPr>
              <w:t>および実施項目　（空きテナント入居促進等）</w:t>
            </w:r>
          </w:p>
          <w:p w14:paraId="0B835775" w14:textId="0801B1FA" w:rsidR="00E25949" w:rsidRDefault="00AC4E59" w:rsidP="00AC4E5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①　変動家賃の導入</w:t>
            </w:r>
          </w:p>
          <w:p w14:paraId="441578F2" w14:textId="6E352C78" w:rsidR="00AC4E59" w:rsidRPr="00E25949" w:rsidRDefault="00AC4E59" w:rsidP="00AC4E5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コロナ禍等での入居者固定費負担の軽減</w:t>
            </w:r>
          </w:p>
          <w:p w14:paraId="48BED43F" w14:textId="58FB83F5" w:rsidR="00E25949" w:rsidRDefault="00AC4E59" w:rsidP="00AC4E5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②　創業者の出店支援の開始</w:t>
            </w:r>
          </w:p>
          <w:p w14:paraId="565452F6" w14:textId="6DD91E14" w:rsidR="00AC4E59" w:rsidRDefault="00AC4E59" w:rsidP="00AC4E5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準備期間・開店1年間の経営サポート</w:t>
            </w:r>
          </w:p>
          <w:p w14:paraId="3D63C64C" w14:textId="39667BA5" w:rsidR="00AC4E59" w:rsidRDefault="00AC4E59" w:rsidP="00AC4E5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直営から独立メニューの提供</w:t>
            </w:r>
          </w:p>
          <w:p w14:paraId="2BA22E40" w14:textId="665EA37E" w:rsidR="00AC4E59" w:rsidRDefault="00AC4E59" w:rsidP="00AC4E5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③　施設整備</w:t>
            </w:r>
          </w:p>
          <w:p w14:paraId="799BE81B" w14:textId="325043FB" w:rsidR="00AC4E59" w:rsidRPr="00501348" w:rsidRDefault="00AC4E59" w:rsidP="00AC4E59">
            <w:pPr>
              <w:ind w:firstLineChars="200" w:firstLine="420"/>
              <w:jc w:val="left"/>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r w:rsidRPr="00501348">
              <w:rPr>
                <w:rFonts w:asciiTheme="minorEastAsia" w:hAnsiTheme="minorEastAsia" w:hint="eastAsia"/>
                <w:color w:val="000000" w:themeColor="text1"/>
                <w:szCs w:val="21"/>
                <w:u w:val="single"/>
              </w:rPr>
              <w:t>デジタル化の促進</w:t>
            </w:r>
            <w:r w:rsidR="00501348">
              <w:rPr>
                <w:rFonts w:asciiTheme="minorEastAsia" w:hAnsiTheme="minorEastAsia" w:hint="eastAsia"/>
                <w:color w:val="000000" w:themeColor="text1"/>
                <w:szCs w:val="21"/>
                <w:u w:val="single"/>
              </w:rPr>
              <w:t xml:space="preserve">　（補助金活用）</w:t>
            </w:r>
          </w:p>
          <w:p w14:paraId="085FC86F" w14:textId="49E5FBA9" w:rsidR="00AC4E59" w:rsidRDefault="00AC4E59" w:rsidP="00AC4E59">
            <w:pPr>
              <w:ind w:firstLineChars="200" w:firstLine="420"/>
              <w:jc w:val="left"/>
              <w:rPr>
                <w:rFonts w:asciiTheme="minorEastAsia" w:hAnsiTheme="minorEastAsia"/>
                <w:color w:val="000000" w:themeColor="text1"/>
                <w:szCs w:val="21"/>
                <w:u w:val="single"/>
              </w:rPr>
            </w:pPr>
            <w:r w:rsidRPr="00501348">
              <w:rPr>
                <w:rFonts w:asciiTheme="minorEastAsia" w:hAnsiTheme="minorEastAsia" w:hint="eastAsia"/>
                <w:color w:val="000000" w:themeColor="text1"/>
                <w:szCs w:val="21"/>
              </w:rPr>
              <w:t xml:space="preserve">　　</w:t>
            </w:r>
            <w:r w:rsidRPr="00501348">
              <w:rPr>
                <w:rFonts w:asciiTheme="minorEastAsia" w:hAnsiTheme="minorEastAsia" w:hint="eastAsia"/>
                <w:color w:val="000000" w:themeColor="text1"/>
                <w:szCs w:val="21"/>
                <w:u w:val="single"/>
              </w:rPr>
              <w:t>設備の</w:t>
            </w:r>
            <w:r w:rsidR="00501348">
              <w:rPr>
                <w:rFonts w:asciiTheme="minorEastAsia" w:hAnsiTheme="minorEastAsia" w:hint="eastAsia"/>
                <w:color w:val="000000" w:themeColor="text1"/>
                <w:szCs w:val="21"/>
                <w:u w:val="single"/>
              </w:rPr>
              <w:t>整備　　（補助金活用）</w:t>
            </w:r>
          </w:p>
          <w:p w14:paraId="4BBFC8B1" w14:textId="08E12BC1" w:rsidR="000830DF" w:rsidRPr="00501348" w:rsidRDefault="000830DF" w:rsidP="00AC4E59">
            <w:pPr>
              <w:ind w:firstLineChars="200" w:firstLine="420"/>
              <w:jc w:val="left"/>
              <w:rPr>
                <w:rFonts w:asciiTheme="minorEastAsia" w:hAnsiTheme="minorEastAsia"/>
                <w:color w:val="000000" w:themeColor="text1"/>
                <w:szCs w:val="21"/>
                <w:u w:val="single"/>
              </w:rPr>
            </w:pPr>
            <w:r w:rsidRPr="000830DF">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u w:val="single"/>
              </w:rPr>
              <w:t>テイクアウト設備の設置　（補助金活用）</w:t>
            </w:r>
          </w:p>
          <w:p w14:paraId="5121741B" w14:textId="46D260A7" w:rsidR="00501348" w:rsidRDefault="00501348" w:rsidP="00AC4E5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④　エリアの活性化</w:t>
            </w:r>
          </w:p>
          <w:p w14:paraId="0FD2B353" w14:textId="7A8B6472" w:rsidR="00501348" w:rsidRPr="00501348" w:rsidRDefault="00501348" w:rsidP="00AC4E59">
            <w:pPr>
              <w:ind w:firstLineChars="200" w:firstLine="420"/>
              <w:jc w:val="left"/>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r w:rsidRPr="00501348">
              <w:rPr>
                <w:rFonts w:asciiTheme="minorEastAsia" w:hAnsiTheme="minorEastAsia" w:hint="eastAsia"/>
                <w:color w:val="000000" w:themeColor="text1"/>
                <w:szCs w:val="21"/>
                <w:u w:val="single"/>
              </w:rPr>
              <w:t>入居テナントおよび近隣事業者とのイベント開催　　（補助金活用）</w:t>
            </w:r>
          </w:p>
          <w:p w14:paraId="1605F448" w14:textId="5FC93626" w:rsidR="00501348" w:rsidRPr="00501348" w:rsidRDefault="00501348" w:rsidP="00AC4E59">
            <w:pPr>
              <w:ind w:firstLineChars="200" w:firstLine="420"/>
              <w:jc w:val="left"/>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p>
          <w:p w14:paraId="129A1F6B" w14:textId="77777777" w:rsidR="00501348" w:rsidRDefault="00501348" w:rsidP="00501348">
            <w:pPr>
              <w:ind w:firstLineChars="100" w:firstLine="210"/>
              <w:jc w:val="left"/>
              <w:rPr>
                <w:rFonts w:asciiTheme="minorEastAsia" w:hAnsiTheme="minorEastAsia"/>
                <w:color w:val="000000" w:themeColor="text1"/>
                <w:szCs w:val="21"/>
              </w:rPr>
            </w:pPr>
          </w:p>
          <w:p w14:paraId="5BE14193" w14:textId="3995FBAF" w:rsidR="00E25949" w:rsidRPr="00E25949" w:rsidRDefault="00E25949" w:rsidP="00501348">
            <w:pPr>
              <w:jc w:val="left"/>
              <w:rPr>
                <w:rFonts w:asciiTheme="majorEastAsia" w:eastAsiaTheme="majorEastAsia" w:hAnsiTheme="majorEastAsia"/>
                <w:color w:val="000000" w:themeColor="text1"/>
                <w:szCs w:val="21"/>
              </w:rPr>
            </w:pPr>
            <w:r w:rsidRPr="00E25949">
              <w:rPr>
                <w:rFonts w:asciiTheme="majorEastAsia" w:eastAsiaTheme="majorEastAsia" w:hAnsiTheme="majorEastAsia" w:hint="eastAsia"/>
                <w:color w:val="000000" w:themeColor="text1"/>
                <w:szCs w:val="21"/>
              </w:rPr>
              <w:t>・</w:t>
            </w:r>
            <w:r w:rsidR="00501348">
              <w:rPr>
                <w:rFonts w:asciiTheme="majorEastAsia" w:eastAsiaTheme="majorEastAsia" w:hAnsiTheme="majorEastAsia" w:hint="eastAsia"/>
                <w:color w:val="000000" w:themeColor="text1"/>
                <w:szCs w:val="21"/>
              </w:rPr>
              <w:t>市場ニーズを踏まえて</w:t>
            </w:r>
            <w:r w:rsidRPr="00E25949">
              <w:rPr>
                <w:rFonts w:asciiTheme="majorEastAsia" w:eastAsiaTheme="majorEastAsia" w:hAnsiTheme="majorEastAsia" w:hint="eastAsia"/>
                <w:color w:val="000000" w:themeColor="text1"/>
                <w:szCs w:val="21"/>
              </w:rPr>
              <w:t>今後の事業展開で活かす強み</w:t>
            </w:r>
          </w:p>
          <w:p w14:paraId="04310A7F" w14:textId="1E69F365" w:rsidR="00352576" w:rsidRDefault="00501348" w:rsidP="00595082">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テイクアウト市場および低リスク事業のニーズに対応して、前述の、立地環境～サポート力までを最大限に活かして進めていく。</w:t>
            </w:r>
          </w:p>
          <w:p w14:paraId="1E563879" w14:textId="6CC12962" w:rsidR="00352576" w:rsidRDefault="00352576" w:rsidP="00595082">
            <w:pPr>
              <w:jc w:val="left"/>
              <w:rPr>
                <w:rFonts w:asciiTheme="minorEastAsia" w:hAnsiTheme="minorEastAsia"/>
                <w:color w:val="000000" w:themeColor="text1"/>
                <w:szCs w:val="21"/>
              </w:rPr>
            </w:pPr>
          </w:p>
          <w:p w14:paraId="2D2CDF91" w14:textId="269595E0" w:rsidR="00501348" w:rsidRPr="00501348" w:rsidRDefault="00501348" w:rsidP="00E25949">
            <w:pPr>
              <w:jc w:val="left"/>
              <w:rPr>
                <w:rFonts w:asciiTheme="majorEastAsia" w:eastAsiaTheme="majorEastAsia" w:hAnsiTheme="majorEastAsia"/>
                <w:color w:val="000000" w:themeColor="text1"/>
                <w:szCs w:val="21"/>
              </w:rPr>
            </w:pPr>
            <w:r w:rsidRPr="00501348">
              <w:rPr>
                <w:rFonts w:asciiTheme="majorEastAsia" w:eastAsiaTheme="majorEastAsia" w:hAnsiTheme="majorEastAsia" w:hint="eastAsia"/>
                <w:color w:val="000000" w:themeColor="text1"/>
                <w:szCs w:val="21"/>
              </w:rPr>
              <w:t>・</w:t>
            </w:r>
            <w:r w:rsidR="00E25949" w:rsidRPr="00E25949">
              <w:rPr>
                <w:rFonts w:asciiTheme="majorEastAsia" w:eastAsiaTheme="majorEastAsia" w:hAnsiTheme="majorEastAsia"/>
                <w:color w:val="000000" w:themeColor="text1"/>
                <w:szCs w:val="21"/>
              </w:rPr>
              <w:t>5</w:t>
            </w:r>
            <w:r w:rsidR="00E25949" w:rsidRPr="00E25949">
              <w:rPr>
                <w:rFonts w:asciiTheme="majorEastAsia" w:eastAsiaTheme="majorEastAsia" w:hAnsiTheme="majorEastAsia" w:hint="eastAsia"/>
                <w:color w:val="000000" w:themeColor="text1"/>
                <w:szCs w:val="21"/>
              </w:rPr>
              <w:t>年程度の収支計画</w:t>
            </w:r>
          </w:p>
          <w:p w14:paraId="495D93FB" w14:textId="30A20FFA" w:rsidR="00352576" w:rsidRPr="00E25949" w:rsidRDefault="00F72BD4" w:rsidP="00F72BD4">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※建築事業は、R3年で終了</w:t>
            </w:r>
          </w:p>
          <w:p w14:paraId="1D7B56FE" w14:textId="544BAC6E" w:rsidR="007D454A" w:rsidRPr="00EC0E66" w:rsidRDefault="007B7F06" w:rsidP="00F72BD4">
            <w:pPr>
              <w:jc w:val="center"/>
              <w:rPr>
                <w:rFonts w:asciiTheme="minorEastAsia" w:hAnsiTheme="minorEastAsia"/>
                <w:color w:val="000000" w:themeColor="text1"/>
                <w:szCs w:val="21"/>
              </w:rPr>
            </w:pPr>
            <w:r>
              <w:rPr>
                <w:noProof/>
              </w:rPr>
              <w:drawing>
                <wp:inline distT="0" distB="0" distL="0" distR="0" wp14:anchorId="5B8E90B6" wp14:editId="6080117E">
                  <wp:extent cx="3228975" cy="1192115"/>
                  <wp:effectExtent l="0" t="0" r="0" b="8255"/>
                  <wp:docPr id="2" name="図 1">
                    <a:extLst xmlns:a="http://schemas.openxmlformats.org/drawingml/2006/main">
                      <a:ext uri="{FF2B5EF4-FFF2-40B4-BE49-F238E27FC236}">
                        <a16:creationId xmlns:a16="http://schemas.microsoft.com/office/drawing/2014/main" id="{FDB9F11C-E7D4-4A09-AB74-0240B69944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FDB9F11C-E7D4-4A09-AB74-0240B69944F5}"/>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361" cy="1200010"/>
                          </a:xfrm>
                          <a:prstGeom prst="rect">
                            <a:avLst/>
                          </a:prstGeom>
                          <a:noFill/>
                        </pic:spPr>
                      </pic:pic>
                    </a:graphicData>
                  </a:graphic>
                </wp:inline>
              </w:drawing>
            </w:r>
          </w:p>
        </w:tc>
      </w:tr>
      <w:tr w:rsidR="007D454A" w:rsidRPr="00EC0E66" w14:paraId="711C3217" w14:textId="77777777" w:rsidTr="00A11BCA">
        <w:tblPrEx>
          <w:tblCellMar>
            <w:left w:w="108" w:type="dxa"/>
            <w:right w:w="108" w:type="dxa"/>
          </w:tblCellMar>
        </w:tblPrEx>
        <w:tc>
          <w:tcPr>
            <w:tcW w:w="9029" w:type="dxa"/>
            <w:tcBorders>
              <w:top w:val="single" w:sz="18" w:space="0" w:color="auto"/>
            </w:tcBorders>
          </w:tcPr>
          <w:p w14:paraId="64C40A34" w14:textId="77777777" w:rsidR="007D454A" w:rsidRPr="00EC0E66" w:rsidRDefault="007D454A" w:rsidP="00595082">
            <w:pPr>
              <w:rPr>
                <w:rFonts w:asciiTheme="majorEastAsia" w:eastAsiaTheme="majorEastAsia" w:hAnsiTheme="majorEastAsia"/>
                <w:color w:val="000000" w:themeColor="text1"/>
                <w:sz w:val="22"/>
              </w:rPr>
            </w:pPr>
            <w:bookmarkStart w:id="0"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4FC859FC" w14:textId="77777777" w:rsidR="007D454A" w:rsidRPr="00EC0E66" w:rsidRDefault="007D454A" w:rsidP="00595082">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0"/>
            <w:r w:rsidRPr="00EC0E66">
              <w:rPr>
                <w:rFonts w:asciiTheme="minorEastAsia" w:hAnsiTheme="minorEastAsia" w:hint="eastAsia"/>
                <w:color w:val="000000" w:themeColor="text1"/>
                <w:szCs w:val="21"/>
              </w:rPr>
              <w:t>なお、事業承継には、事業譲渡・売却も含まれます。</w:t>
            </w:r>
          </w:p>
          <w:p w14:paraId="5431045E" w14:textId="77777777" w:rsidR="007D454A" w:rsidRPr="00EC0E66" w:rsidRDefault="007D454A" w:rsidP="00595082">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77817298" w14:textId="77777777" w:rsidR="007D454A" w:rsidRPr="00EC0E66" w:rsidRDefault="007D454A" w:rsidP="0059508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3C16395D" w14:textId="77777777" w:rsidR="007D454A" w:rsidRPr="00EC0E66" w:rsidRDefault="007D454A" w:rsidP="00595082">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BA38046" w14:textId="77777777" w:rsidR="007D454A" w:rsidRPr="00EC0E66" w:rsidRDefault="007D454A" w:rsidP="0059508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0A7CCEF5" w14:textId="77777777" w:rsidR="007D454A" w:rsidRPr="00EC0E66" w:rsidRDefault="007D454A" w:rsidP="00595082">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61BA992F" w14:textId="77777777" w:rsidR="007D454A" w:rsidRPr="00EC0E66" w:rsidRDefault="007D454A" w:rsidP="007D454A">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4E939197" w14:textId="61C44F6B" w:rsidR="007D454A" w:rsidRPr="00EC0E66" w:rsidRDefault="007D454A" w:rsidP="007D454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7D454A" w:rsidRPr="00EC0E66" w14:paraId="6D91D556" w14:textId="77777777" w:rsidTr="00595082">
        <w:trPr>
          <w:trHeight w:val="760"/>
        </w:trPr>
        <w:tc>
          <w:tcPr>
            <w:tcW w:w="9039" w:type="dxa"/>
          </w:tcPr>
          <w:p w14:paraId="0E452ED1" w14:textId="77777777" w:rsidR="007D454A" w:rsidRPr="00EC0E66" w:rsidRDefault="007D454A" w:rsidP="00595082">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1C5E6D3F" w14:textId="57CDF61A" w:rsidR="007D454A" w:rsidRPr="00EC0E66" w:rsidRDefault="00ED6CD5" w:rsidP="00ED6CD5">
            <w:pPr>
              <w:rPr>
                <w:rFonts w:asciiTheme="minorEastAsia" w:hAnsiTheme="minorEastAsia"/>
                <w:color w:val="000000" w:themeColor="text1"/>
                <w:szCs w:val="21"/>
              </w:rPr>
            </w:pPr>
            <w:r>
              <w:rPr>
                <w:rFonts w:asciiTheme="minorEastAsia" w:hAnsiTheme="minorEastAsia" w:hint="eastAsia"/>
                <w:color w:val="000000" w:themeColor="text1"/>
                <w:szCs w:val="21"/>
              </w:rPr>
              <w:t>リスク対応型入居者促進事業の推進</w:t>
            </w:r>
          </w:p>
        </w:tc>
      </w:tr>
      <w:tr w:rsidR="007D454A" w:rsidRPr="00EC0E66" w14:paraId="5467BB84" w14:textId="77777777" w:rsidTr="002D2C77">
        <w:tblPrEx>
          <w:tblCellMar>
            <w:left w:w="99" w:type="dxa"/>
            <w:right w:w="99" w:type="dxa"/>
          </w:tblCellMar>
        </w:tblPrEx>
        <w:trPr>
          <w:trHeight w:val="1268"/>
        </w:trPr>
        <w:tc>
          <w:tcPr>
            <w:tcW w:w="9039" w:type="dxa"/>
          </w:tcPr>
          <w:p w14:paraId="0EB24113" w14:textId="77777777" w:rsidR="007D454A" w:rsidRPr="00EC0E66" w:rsidRDefault="007D454A" w:rsidP="00595082">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640DB4BD" w14:textId="4FAB8E73" w:rsidR="00E25949" w:rsidRDefault="00E25949" w:rsidP="00E25949">
            <w:pPr>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・補助事業計画の概要</w:t>
            </w:r>
          </w:p>
          <w:p w14:paraId="2BA49905" w14:textId="3A9B5143" w:rsidR="00F011F7" w:rsidRPr="00F011F7" w:rsidRDefault="00F011F7" w:rsidP="00CD4506">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入居促進に向けて</w:t>
            </w:r>
            <w:r w:rsidRPr="00F011F7">
              <w:rPr>
                <w:rFonts w:asciiTheme="majorEastAsia" w:eastAsiaTheme="majorEastAsia" w:hAnsiTheme="majorEastAsia" w:hint="eastAsia"/>
                <w:color w:val="000000" w:themeColor="text1"/>
                <w:szCs w:val="21"/>
              </w:rPr>
              <w:t>施設整備</w:t>
            </w:r>
          </w:p>
          <w:p w14:paraId="63C1576B" w14:textId="33D2A783" w:rsidR="00F011F7" w:rsidRDefault="00F011F7" w:rsidP="00CD4506">
            <w:pPr>
              <w:ind w:firstLineChars="100" w:firstLine="210"/>
              <w:jc w:val="left"/>
              <w:rPr>
                <w:rFonts w:asciiTheme="minorEastAsia" w:hAnsiTheme="minorEastAsia"/>
                <w:color w:val="000000" w:themeColor="text1"/>
                <w:szCs w:val="21"/>
                <w:u w:val="single"/>
              </w:rPr>
            </w:pPr>
            <w:r w:rsidRPr="00501348">
              <w:rPr>
                <w:rFonts w:asciiTheme="minorEastAsia" w:hAnsiTheme="minorEastAsia" w:hint="eastAsia"/>
                <w:color w:val="000000" w:themeColor="text1"/>
                <w:szCs w:val="21"/>
                <w:u w:val="single"/>
              </w:rPr>
              <w:t>設備の</w:t>
            </w:r>
            <w:r>
              <w:rPr>
                <w:rFonts w:asciiTheme="minorEastAsia" w:hAnsiTheme="minorEastAsia" w:hint="eastAsia"/>
                <w:color w:val="000000" w:themeColor="text1"/>
                <w:szCs w:val="21"/>
                <w:u w:val="single"/>
              </w:rPr>
              <w:t>整備　　（補助金活用）</w:t>
            </w:r>
          </w:p>
          <w:p w14:paraId="04CC8F42" w14:textId="1D0BCE07" w:rsidR="00CD4506" w:rsidRDefault="00CD4506" w:rsidP="00CD4506">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厨房等のレイアウト変更に関わる内装工事</w:t>
            </w:r>
          </w:p>
          <w:p w14:paraId="10F65CDC" w14:textId="3683147F" w:rsidR="00CD4506" w:rsidRPr="00CD4506" w:rsidRDefault="00CD4506" w:rsidP="00CD4506">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店内＆テイクアウトに対応するため（作業動線の改善）</w:t>
            </w:r>
          </w:p>
          <w:p w14:paraId="5D947AC2" w14:textId="2EE4F8D3" w:rsidR="00CD4506" w:rsidRPr="00CD4506" w:rsidRDefault="00CD4506" w:rsidP="00CD4506">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共同</w:t>
            </w:r>
            <w:r w:rsidRPr="00CD4506">
              <w:rPr>
                <w:rFonts w:asciiTheme="minorEastAsia" w:hAnsiTheme="minorEastAsia" w:hint="eastAsia"/>
                <w:color w:val="000000" w:themeColor="text1"/>
                <w:szCs w:val="21"/>
              </w:rPr>
              <w:t>保存用冷凍庫の</w:t>
            </w:r>
            <w:r>
              <w:rPr>
                <w:rFonts w:asciiTheme="minorEastAsia" w:hAnsiTheme="minorEastAsia" w:hint="eastAsia"/>
                <w:color w:val="000000" w:themeColor="text1"/>
                <w:szCs w:val="21"/>
              </w:rPr>
              <w:t>設置および鍵の設置</w:t>
            </w:r>
          </w:p>
          <w:p w14:paraId="2E2E7DD9" w14:textId="77777777" w:rsidR="00CD4506" w:rsidRDefault="00CD4506" w:rsidP="00CD4506">
            <w:pPr>
              <w:ind w:firstLineChars="100" w:firstLine="210"/>
              <w:jc w:val="left"/>
              <w:rPr>
                <w:rFonts w:asciiTheme="minorEastAsia" w:hAnsiTheme="minorEastAsia"/>
                <w:color w:val="000000" w:themeColor="text1"/>
                <w:szCs w:val="21"/>
                <w:u w:val="single"/>
              </w:rPr>
            </w:pPr>
          </w:p>
          <w:p w14:paraId="0B438714" w14:textId="4B9B5F85" w:rsidR="00F011F7" w:rsidRDefault="00F011F7" w:rsidP="00CD4506">
            <w:pPr>
              <w:ind w:firstLineChars="100" w:firstLine="210"/>
              <w:jc w:val="left"/>
              <w:rPr>
                <w:rFonts w:asciiTheme="minorEastAsia" w:hAnsiTheme="minorEastAsia"/>
                <w:color w:val="000000" w:themeColor="text1"/>
                <w:szCs w:val="21"/>
                <w:u w:val="single"/>
              </w:rPr>
            </w:pPr>
            <w:r>
              <w:rPr>
                <w:rFonts w:asciiTheme="minorEastAsia" w:hAnsiTheme="minorEastAsia" w:hint="eastAsia"/>
                <w:color w:val="000000" w:themeColor="text1"/>
                <w:szCs w:val="21"/>
                <w:u w:val="single"/>
              </w:rPr>
              <w:t>テイクアウト設備の設置　（補助金活用）</w:t>
            </w:r>
          </w:p>
          <w:p w14:paraId="12167DE6" w14:textId="67C6B750" w:rsidR="00CD4506" w:rsidRDefault="00CD4506" w:rsidP="00CD4506">
            <w:pPr>
              <w:ind w:leftChars="100" w:left="210"/>
              <w:rPr>
                <w:rFonts w:asciiTheme="minorEastAsia" w:hAnsiTheme="minorEastAsia"/>
                <w:color w:val="000000" w:themeColor="text1"/>
                <w:szCs w:val="21"/>
              </w:rPr>
            </w:pPr>
            <w:r>
              <w:rPr>
                <w:noProof/>
              </w:rPr>
              <w:drawing>
                <wp:anchor distT="0" distB="0" distL="114300" distR="114300" simplePos="0" relativeHeight="251696128" behindDoc="0" locked="0" layoutInCell="1" allowOverlap="1" wp14:anchorId="2877C748" wp14:editId="1E2591DF">
                  <wp:simplePos x="0" y="0"/>
                  <wp:positionH relativeFrom="column">
                    <wp:posOffset>4582673</wp:posOffset>
                  </wp:positionH>
                  <wp:positionV relativeFrom="paragraph">
                    <wp:posOffset>96584</wp:posOffset>
                  </wp:positionV>
                  <wp:extent cx="805743" cy="606231"/>
                  <wp:effectExtent l="0" t="0" r="0" b="3810"/>
                  <wp:wrapNone/>
                  <wp:docPr id="4" name="図 4" descr="テイクアウト受取口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テイクアウト受取口 に対する画像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8329" cy="6081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63F14CC9" wp14:editId="0BBCCEC7">
                  <wp:simplePos x="0" y="0"/>
                  <wp:positionH relativeFrom="column">
                    <wp:posOffset>2738507</wp:posOffset>
                  </wp:positionH>
                  <wp:positionV relativeFrom="paragraph">
                    <wp:posOffset>97002</wp:posOffset>
                  </wp:positionV>
                  <wp:extent cx="801934" cy="606192"/>
                  <wp:effectExtent l="0" t="0" r="0" b="3810"/>
                  <wp:wrapNone/>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1934" cy="6061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0E7E7FD9" wp14:editId="419487C4">
                  <wp:simplePos x="0" y="0"/>
                  <wp:positionH relativeFrom="column">
                    <wp:posOffset>3304057</wp:posOffset>
                  </wp:positionH>
                  <wp:positionV relativeFrom="paragraph">
                    <wp:posOffset>51941</wp:posOffset>
                  </wp:positionV>
                  <wp:extent cx="1490980" cy="6870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098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color w:val="000000" w:themeColor="text1"/>
                <w:szCs w:val="21"/>
              </w:rPr>
              <w:t>テイクアウト対応店舗への改修</w:t>
            </w:r>
          </w:p>
          <w:p w14:paraId="03E89695" w14:textId="0BF0F113" w:rsidR="00CD4506" w:rsidRDefault="00CD4506" w:rsidP="00CD4506">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ドライブスルー設備の導入</w:t>
            </w:r>
          </w:p>
          <w:p w14:paraId="0CE5842F" w14:textId="359DE7F6" w:rsidR="00CD4506" w:rsidRDefault="00CD4506" w:rsidP="00CD4506">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店頭受取可能な入口に改修</w:t>
            </w:r>
          </w:p>
          <w:p w14:paraId="788B2038" w14:textId="59D12BDE" w:rsidR="00CD4506" w:rsidRPr="00CD4506" w:rsidRDefault="00CD4506" w:rsidP="00CD4506">
            <w:pPr>
              <w:ind w:firstLineChars="100" w:firstLine="210"/>
              <w:jc w:val="left"/>
              <w:rPr>
                <w:rFonts w:asciiTheme="minorEastAsia" w:hAnsiTheme="minorEastAsia"/>
                <w:color w:val="000000" w:themeColor="text1"/>
                <w:szCs w:val="21"/>
                <w:u w:val="single"/>
              </w:rPr>
            </w:pPr>
          </w:p>
          <w:p w14:paraId="615A06A4" w14:textId="77777777" w:rsidR="00CD4506" w:rsidRDefault="00CD4506" w:rsidP="00CD4506">
            <w:pPr>
              <w:ind w:firstLineChars="100" w:firstLine="210"/>
              <w:jc w:val="left"/>
              <w:rPr>
                <w:rFonts w:asciiTheme="minorEastAsia" w:hAnsiTheme="minorEastAsia"/>
                <w:color w:val="000000" w:themeColor="text1"/>
                <w:szCs w:val="21"/>
                <w:u w:val="single"/>
              </w:rPr>
            </w:pPr>
            <w:r w:rsidRPr="00501348">
              <w:rPr>
                <w:rFonts w:asciiTheme="minorEastAsia" w:hAnsiTheme="minorEastAsia" w:hint="eastAsia"/>
                <w:color w:val="000000" w:themeColor="text1"/>
                <w:szCs w:val="21"/>
                <w:u w:val="single"/>
              </w:rPr>
              <w:t>デジタル化の促進</w:t>
            </w:r>
            <w:r>
              <w:rPr>
                <w:rFonts w:asciiTheme="minorEastAsia" w:hAnsiTheme="minorEastAsia" w:hint="eastAsia"/>
                <w:color w:val="000000" w:themeColor="text1"/>
                <w:szCs w:val="21"/>
                <w:u w:val="single"/>
              </w:rPr>
              <w:t xml:space="preserve">　（補助金活用）</w:t>
            </w:r>
          </w:p>
          <w:p w14:paraId="6D2B28EF" w14:textId="637D4F4F" w:rsidR="00CD4506" w:rsidRPr="00CD4506" w:rsidRDefault="00CD4506" w:rsidP="00CD4506">
            <w:pPr>
              <w:ind w:leftChars="100" w:left="210"/>
              <w:jc w:val="left"/>
              <w:rPr>
                <w:rFonts w:asciiTheme="minorEastAsia" w:hAnsiTheme="minorEastAsia"/>
                <w:color w:val="000000" w:themeColor="text1"/>
                <w:szCs w:val="21"/>
              </w:rPr>
            </w:pPr>
            <w:r w:rsidRPr="00CD4506">
              <w:rPr>
                <w:rFonts w:asciiTheme="minorEastAsia" w:hAnsiTheme="minorEastAsia" w:hint="eastAsia"/>
                <w:color w:val="000000" w:themeColor="text1"/>
                <w:szCs w:val="21"/>
              </w:rPr>
              <w:t>対象店舗に対してデジタルサイネージを導入し、店内メニューおよびテイクアウトメニュー（物販の場合も含む）、その他情報を店頭・店内で効率的に発信する。</w:t>
            </w:r>
          </w:p>
          <w:p w14:paraId="2409AC6F" w14:textId="6F60A114" w:rsidR="00CD4506" w:rsidRPr="005C2D7E" w:rsidRDefault="002D2C77" w:rsidP="005C2D7E">
            <w:pPr>
              <w:ind w:leftChars="100" w:left="210"/>
              <w:jc w:val="left"/>
              <w:rPr>
                <w:rFonts w:asciiTheme="minorEastAsia" w:hAnsiTheme="minorEastAsia"/>
                <w:color w:val="000000" w:themeColor="text1"/>
                <w:szCs w:val="21"/>
              </w:rPr>
            </w:pPr>
            <w:r>
              <w:rPr>
                <w:noProof/>
              </w:rPr>
              <w:drawing>
                <wp:anchor distT="0" distB="0" distL="114300" distR="114300" simplePos="0" relativeHeight="251705344" behindDoc="0" locked="0" layoutInCell="1" allowOverlap="1" wp14:anchorId="5FEE9689" wp14:editId="530E54FF">
                  <wp:simplePos x="0" y="0"/>
                  <wp:positionH relativeFrom="column">
                    <wp:posOffset>2524322</wp:posOffset>
                  </wp:positionH>
                  <wp:positionV relativeFrom="paragraph">
                    <wp:posOffset>205231</wp:posOffset>
                  </wp:positionV>
                  <wp:extent cx="493873" cy="820078"/>
                  <wp:effectExtent l="0" t="0" r="190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l="75568"/>
                          <a:stretch>
                            <a:fillRect/>
                          </a:stretch>
                        </pic:blipFill>
                        <pic:spPr bwMode="auto">
                          <a:xfrm>
                            <a:off x="0" y="0"/>
                            <a:ext cx="493873" cy="820078"/>
                          </a:xfrm>
                          <a:prstGeom prst="rect">
                            <a:avLst/>
                          </a:prstGeom>
                          <a:noFill/>
                          <a:ln>
                            <a:noFill/>
                          </a:ln>
                        </pic:spPr>
                      </pic:pic>
                    </a:graphicData>
                  </a:graphic>
                  <wp14:sizeRelH relativeFrom="page">
                    <wp14:pctWidth>0</wp14:pctWidth>
                  </wp14:sizeRelH>
                  <wp14:sizeRelV relativeFrom="page">
                    <wp14:pctHeight>0</wp14:pctHeight>
                  </wp14:sizeRelV>
                </wp:anchor>
              </w:drawing>
            </w:r>
            <w:r w:rsidR="0090062D">
              <w:rPr>
                <w:noProof/>
              </w:rPr>
              <w:drawing>
                <wp:anchor distT="0" distB="0" distL="114300" distR="114300" simplePos="0" relativeHeight="251698176" behindDoc="0" locked="0" layoutInCell="1" allowOverlap="1" wp14:anchorId="4BC17F65" wp14:editId="40BCA5C4">
                  <wp:simplePos x="0" y="0"/>
                  <wp:positionH relativeFrom="column">
                    <wp:posOffset>4406618</wp:posOffset>
                  </wp:positionH>
                  <wp:positionV relativeFrom="paragraph">
                    <wp:posOffset>264963</wp:posOffset>
                  </wp:positionV>
                  <wp:extent cx="977233" cy="716421"/>
                  <wp:effectExtent l="0" t="0" r="0" b="762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8702" cy="717498"/>
                          </a:xfrm>
                          <a:prstGeom prst="rect">
                            <a:avLst/>
                          </a:prstGeom>
                          <a:noFill/>
                          <a:ln>
                            <a:noFill/>
                          </a:ln>
                        </pic:spPr>
                      </pic:pic>
                    </a:graphicData>
                  </a:graphic>
                  <wp14:sizeRelH relativeFrom="page">
                    <wp14:pctWidth>0</wp14:pctWidth>
                  </wp14:sizeRelH>
                  <wp14:sizeRelV relativeFrom="page">
                    <wp14:pctHeight>0</wp14:pctHeight>
                  </wp14:sizeRelV>
                </wp:anchor>
              </w:drawing>
            </w:r>
            <w:r w:rsidR="0090062D">
              <w:rPr>
                <w:rFonts w:asciiTheme="minorEastAsia" w:hAnsiTheme="minorEastAsia"/>
                <w:noProof/>
                <w:color w:val="000000" w:themeColor="text1"/>
                <w:szCs w:val="21"/>
                <w:u w:val="single"/>
              </w:rPr>
              <w:drawing>
                <wp:anchor distT="0" distB="0" distL="114300" distR="114300" simplePos="0" relativeHeight="251699200" behindDoc="0" locked="0" layoutInCell="1" allowOverlap="1" wp14:anchorId="3593C1CD" wp14:editId="1B6F51A9">
                  <wp:simplePos x="0" y="0"/>
                  <wp:positionH relativeFrom="column">
                    <wp:posOffset>3198675</wp:posOffset>
                  </wp:positionH>
                  <wp:positionV relativeFrom="paragraph">
                    <wp:posOffset>269875</wp:posOffset>
                  </wp:positionV>
                  <wp:extent cx="1207791" cy="756872"/>
                  <wp:effectExtent l="0" t="0" r="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7791" cy="756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D7E" w:rsidRPr="005C2D7E">
              <w:rPr>
                <w:rFonts w:asciiTheme="minorEastAsia" w:hAnsiTheme="minorEastAsia" w:hint="eastAsia"/>
                <w:color w:val="000000" w:themeColor="text1"/>
                <w:szCs w:val="21"/>
              </w:rPr>
              <w:t>Airレジ・Air Reserve・Air Wait等で利用できる店舗を提供予定貸店舗自体を運用コストの低いデジタル化仕様で提供</w:t>
            </w:r>
          </w:p>
          <w:p w14:paraId="6DDC3463" w14:textId="7401427D" w:rsidR="00CD4506" w:rsidRDefault="00CD4506" w:rsidP="00CD4506">
            <w:pPr>
              <w:ind w:firstLineChars="100" w:firstLine="210"/>
              <w:jc w:val="left"/>
              <w:rPr>
                <w:rFonts w:asciiTheme="minorEastAsia" w:hAnsiTheme="minorEastAsia"/>
                <w:color w:val="000000" w:themeColor="text1"/>
                <w:szCs w:val="21"/>
                <w:u w:val="single"/>
              </w:rPr>
            </w:pPr>
          </w:p>
          <w:p w14:paraId="6DFA3661" w14:textId="0469E859" w:rsidR="0090062D" w:rsidRDefault="0090062D" w:rsidP="00CD4506">
            <w:pPr>
              <w:ind w:firstLineChars="100" w:firstLine="210"/>
              <w:jc w:val="left"/>
              <w:rPr>
                <w:rFonts w:asciiTheme="minorEastAsia" w:hAnsiTheme="minorEastAsia"/>
                <w:color w:val="000000" w:themeColor="text1"/>
                <w:szCs w:val="21"/>
                <w:u w:val="single"/>
              </w:rPr>
            </w:pPr>
          </w:p>
          <w:p w14:paraId="213FD1F2" w14:textId="65631C95" w:rsidR="0090062D" w:rsidRPr="0090062D" w:rsidRDefault="0090062D" w:rsidP="00CD4506">
            <w:pPr>
              <w:ind w:firstLineChars="100" w:firstLine="210"/>
              <w:jc w:val="left"/>
              <w:rPr>
                <w:rFonts w:asciiTheme="minorEastAsia" w:hAnsiTheme="minorEastAsia"/>
                <w:color w:val="000000" w:themeColor="text1"/>
                <w:szCs w:val="21"/>
                <w:u w:val="single"/>
              </w:rPr>
            </w:pPr>
          </w:p>
          <w:p w14:paraId="38A1D0A0" w14:textId="75F7AE24" w:rsidR="00F011F7" w:rsidRPr="00CD4506" w:rsidRDefault="00F011F7" w:rsidP="00CD4506">
            <w:pPr>
              <w:ind w:firstLineChars="100" w:firstLine="210"/>
              <w:jc w:val="left"/>
              <w:rPr>
                <w:rFonts w:asciiTheme="majorEastAsia" w:eastAsiaTheme="majorEastAsia" w:hAnsiTheme="majorEastAsia"/>
                <w:color w:val="000000" w:themeColor="text1"/>
                <w:szCs w:val="21"/>
              </w:rPr>
            </w:pPr>
            <w:r w:rsidRPr="00CD4506">
              <w:rPr>
                <w:rFonts w:asciiTheme="majorEastAsia" w:eastAsiaTheme="majorEastAsia" w:hAnsiTheme="majorEastAsia" w:hint="eastAsia"/>
                <w:color w:val="000000" w:themeColor="text1"/>
                <w:szCs w:val="21"/>
              </w:rPr>
              <w:t>エリアの活性化</w:t>
            </w:r>
          </w:p>
          <w:p w14:paraId="32CD531B" w14:textId="1A8CE3A0" w:rsidR="00F011F7" w:rsidRDefault="00F011F7" w:rsidP="00CD4506">
            <w:pPr>
              <w:ind w:firstLineChars="100" w:firstLine="210"/>
              <w:jc w:val="left"/>
              <w:rPr>
                <w:rFonts w:asciiTheme="minorEastAsia" w:hAnsiTheme="minorEastAsia"/>
                <w:color w:val="000000" w:themeColor="text1"/>
                <w:szCs w:val="21"/>
                <w:u w:val="single"/>
              </w:rPr>
            </w:pPr>
            <w:r w:rsidRPr="00501348">
              <w:rPr>
                <w:rFonts w:asciiTheme="minorEastAsia" w:hAnsiTheme="minorEastAsia" w:hint="eastAsia"/>
                <w:color w:val="000000" w:themeColor="text1"/>
                <w:szCs w:val="21"/>
                <w:u w:val="single"/>
              </w:rPr>
              <w:t>入居テナントおよび近隣事業者とのイベント開催　　（補助金活用）</w:t>
            </w:r>
          </w:p>
          <w:p w14:paraId="256BE59F" w14:textId="0A84F65B" w:rsidR="0057126C" w:rsidRDefault="0057126C" w:rsidP="0057126C">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駐車場を利用した</w:t>
            </w:r>
            <w:r w:rsidR="00B941EA">
              <w:rPr>
                <w:rFonts w:asciiTheme="minorEastAsia" w:hAnsiTheme="minorEastAsia" w:hint="eastAsia"/>
                <w:color w:val="000000" w:themeColor="text1"/>
                <w:szCs w:val="21"/>
              </w:rPr>
              <w:t>・・</w:t>
            </w:r>
            <w:r>
              <w:rPr>
                <w:rFonts w:asciiTheme="minorEastAsia" w:hAnsiTheme="minorEastAsia" w:hint="eastAsia"/>
                <w:color w:val="000000" w:themeColor="text1"/>
                <w:szCs w:val="21"/>
              </w:rPr>
              <w:t>市の飲食店が集い昨年実施した</w:t>
            </w:r>
            <w:r w:rsidRPr="0057126C">
              <w:rPr>
                <w:rFonts w:asciiTheme="minorEastAsia" w:hAnsiTheme="minorEastAsia" w:hint="eastAsia"/>
                <w:color w:val="000000" w:themeColor="text1"/>
                <w:szCs w:val="21"/>
              </w:rPr>
              <w:t>テイクアウトマルシェ</w:t>
            </w:r>
            <w:r>
              <w:rPr>
                <w:rFonts w:asciiTheme="minorEastAsia" w:hAnsiTheme="minorEastAsia" w:hint="eastAsia"/>
                <w:color w:val="000000" w:themeColor="text1"/>
                <w:szCs w:val="21"/>
              </w:rPr>
              <w:t>では、2日間で</w:t>
            </w:r>
            <w:r w:rsidR="007074F0">
              <w:rPr>
                <w:rFonts w:asciiTheme="minorEastAsia" w:hAnsiTheme="minorEastAsia" w:hint="eastAsia"/>
                <w:color w:val="000000" w:themeColor="text1"/>
                <w:szCs w:val="21"/>
              </w:rPr>
              <w:t>各日6</w:t>
            </w:r>
            <w:r>
              <w:rPr>
                <w:rFonts w:asciiTheme="minorEastAsia" w:hAnsiTheme="minorEastAsia" w:hint="eastAsia"/>
                <w:color w:val="000000" w:themeColor="text1"/>
                <w:szCs w:val="21"/>
              </w:rPr>
              <w:t>00食がともに2時間程度で完売にな</w:t>
            </w:r>
            <w:r w:rsidR="007074F0">
              <w:rPr>
                <w:rFonts w:asciiTheme="minorEastAsia" w:hAnsiTheme="minorEastAsia" w:hint="eastAsia"/>
                <w:color w:val="000000" w:themeColor="text1"/>
                <w:szCs w:val="21"/>
              </w:rPr>
              <w:t>り好評であ</w:t>
            </w:r>
            <w:r>
              <w:rPr>
                <w:rFonts w:asciiTheme="minorEastAsia" w:hAnsiTheme="minorEastAsia" w:hint="eastAsia"/>
                <w:color w:val="000000" w:themeColor="text1"/>
                <w:szCs w:val="21"/>
              </w:rPr>
              <w:t>ったが、年に数回行うなど検討する。</w:t>
            </w:r>
          </w:p>
          <w:p w14:paraId="3FC0382E" w14:textId="3773EC94" w:rsidR="0057126C" w:rsidRPr="0057126C" w:rsidRDefault="0057126C" w:rsidP="0057126C">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開催にあたり、会場設営用設備の取得および新聞広告、フェイスブック等への広告を実施</w:t>
            </w:r>
          </w:p>
          <w:p w14:paraId="4E31AC60" w14:textId="3C3F58BF" w:rsidR="005C2D7E" w:rsidRDefault="0057126C" w:rsidP="00CD4506">
            <w:pPr>
              <w:ind w:firstLineChars="100" w:firstLine="210"/>
              <w:jc w:val="left"/>
              <w:rPr>
                <w:rFonts w:asciiTheme="minorEastAsia" w:hAnsiTheme="minorEastAsia"/>
                <w:color w:val="000000" w:themeColor="text1"/>
                <w:szCs w:val="21"/>
                <w:u w:val="single"/>
              </w:rPr>
            </w:pPr>
            <w:r>
              <w:rPr>
                <w:noProof/>
              </w:rPr>
              <w:drawing>
                <wp:anchor distT="0" distB="0" distL="114300" distR="114300" simplePos="0" relativeHeight="251702272" behindDoc="0" locked="0" layoutInCell="1" allowOverlap="1" wp14:anchorId="6AFEA12F" wp14:editId="2CA06A9C">
                  <wp:simplePos x="0" y="0"/>
                  <wp:positionH relativeFrom="column">
                    <wp:posOffset>2621847</wp:posOffset>
                  </wp:positionH>
                  <wp:positionV relativeFrom="paragraph">
                    <wp:posOffset>64885</wp:posOffset>
                  </wp:positionV>
                  <wp:extent cx="1089736" cy="72517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0452" cy="7256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5AD574EF" wp14:editId="39B22058">
                  <wp:simplePos x="0" y="0"/>
                  <wp:positionH relativeFrom="column">
                    <wp:posOffset>1477625</wp:posOffset>
                  </wp:positionH>
                  <wp:positionV relativeFrom="paragraph">
                    <wp:posOffset>64885</wp:posOffset>
                  </wp:positionV>
                  <wp:extent cx="1090434" cy="72563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96780" cy="729858"/>
                          </a:xfrm>
                          <a:prstGeom prst="rect">
                            <a:avLst/>
                          </a:prstGeom>
                        </pic:spPr>
                      </pic:pic>
                    </a:graphicData>
                  </a:graphic>
                  <wp14:sizeRelH relativeFrom="page">
                    <wp14:pctWidth>0</wp14:pctWidth>
                  </wp14:sizeRelH>
                  <wp14:sizeRelV relativeFrom="page">
                    <wp14:pctHeight>0</wp14:pctHeight>
                  </wp14:sizeRelV>
                </wp:anchor>
              </w:drawing>
            </w:r>
            <w:r w:rsidR="005D08C5">
              <w:rPr>
                <w:noProof/>
              </w:rPr>
              <w:drawing>
                <wp:anchor distT="0" distB="0" distL="114300" distR="114300" simplePos="0" relativeHeight="251700224" behindDoc="0" locked="0" layoutInCell="1" allowOverlap="1" wp14:anchorId="7B833074" wp14:editId="28CD0932">
                  <wp:simplePos x="0" y="0"/>
                  <wp:positionH relativeFrom="column">
                    <wp:posOffset>132919</wp:posOffset>
                  </wp:positionH>
                  <wp:positionV relativeFrom="paragraph">
                    <wp:posOffset>72781</wp:posOffset>
                  </wp:positionV>
                  <wp:extent cx="1295807" cy="727205"/>
                  <wp:effectExtent l="0" t="0" r="0" b="0"/>
                  <wp:wrapNone/>
                  <wp:docPr id="14" name="図 14" descr="若鶴酒造まつ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若鶴酒造まつり に対する画像結果"/>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7423" cy="7449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6C557" w14:textId="6B879300" w:rsidR="005C2D7E" w:rsidRPr="0057126C" w:rsidRDefault="005C2D7E" w:rsidP="00CD4506">
            <w:pPr>
              <w:ind w:firstLineChars="100" w:firstLine="210"/>
              <w:jc w:val="left"/>
              <w:rPr>
                <w:rFonts w:asciiTheme="minorEastAsia" w:hAnsiTheme="minorEastAsia"/>
                <w:color w:val="000000" w:themeColor="text1"/>
                <w:szCs w:val="21"/>
                <w:u w:val="single"/>
              </w:rPr>
            </w:pPr>
          </w:p>
          <w:p w14:paraId="437B8989" w14:textId="69585BA3" w:rsidR="005C2D7E" w:rsidRDefault="005C2D7E" w:rsidP="00CD4506">
            <w:pPr>
              <w:ind w:firstLineChars="100" w:firstLine="210"/>
              <w:jc w:val="left"/>
              <w:rPr>
                <w:rFonts w:asciiTheme="minorEastAsia" w:hAnsiTheme="minorEastAsia"/>
                <w:color w:val="000000" w:themeColor="text1"/>
                <w:szCs w:val="21"/>
                <w:u w:val="single"/>
              </w:rPr>
            </w:pPr>
          </w:p>
          <w:p w14:paraId="50135442" w14:textId="6022397C" w:rsidR="005C2D7E" w:rsidRPr="0057126C" w:rsidRDefault="005C2D7E" w:rsidP="00CD4506">
            <w:pPr>
              <w:ind w:firstLineChars="100" w:firstLine="210"/>
              <w:jc w:val="left"/>
              <w:rPr>
                <w:rFonts w:asciiTheme="minorEastAsia" w:hAnsiTheme="minorEastAsia"/>
                <w:color w:val="000000" w:themeColor="text1"/>
                <w:szCs w:val="21"/>
                <w:u w:val="single"/>
              </w:rPr>
            </w:pPr>
          </w:p>
          <w:p w14:paraId="5A3C9E45" w14:textId="77777777" w:rsidR="007074F0" w:rsidRPr="00F011F7" w:rsidRDefault="007074F0" w:rsidP="00E25949">
            <w:pPr>
              <w:rPr>
                <w:rFonts w:asciiTheme="majorEastAsia" w:eastAsiaTheme="majorEastAsia" w:hAnsiTheme="majorEastAsia"/>
                <w:color w:val="000000" w:themeColor="text1"/>
                <w:szCs w:val="21"/>
              </w:rPr>
            </w:pPr>
          </w:p>
          <w:p w14:paraId="6777410E" w14:textId="7A29158E" w:rsidR="007D454A" w:rsidRPr="00356D93" w:rsidRDefault="00C35C7C" w:rsidP="00595082">
            <w:pPr>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①　目的</w:t>
            </w:r>
          </w:p>
          <w:p w14:paraId="6507970B" w14:textId="3F647C18" w:rsidR="007D454A" w:rsidRDefault="00C35C7C" w:rsidP="00C35C7C">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コロナ禍等の時期に対応していくため、新たな対策に取り組み空きテナント解消およびエリア活性化を図る。</w:t>
            </w:r>
          </w:p>
          <w:p w14:paraId="67DBE838" w14:textId="528FA52E" w:rsidR="00C35C7C" w:rsidRPr="00B941EA" w:rsidRDefault="00C35C7C" w:rsidP="00B941EA">
            <w:pPr>
              <w:pStyle w:val="af1"/>
              <w:numPr>
                <w:ilvl w:val="0"/>
                <w:numId w:val="22"/>
              </w:numPr>
              <w:ind w:leftChars="0"/>
              <w:rPr>
                <w:rFonts w:asciiTheme="majorEastAsia" w:eastAsiaTheme="majorEastAsia" w:hAnsiTheme="majorEastAsia"/>
                <w:color w:val="000000" w:themeColor="text1"/>
                <w:szCs w:val="21"/>
              </w:rPr>
            </w:pPr>
            <w:r w:rsidRPr="00B941EA">
              <w:rPr>
                <w:rFonts w:asciiTheme="majorEastAsia" w:eastAsiaTheme="majorEastAsia" w:hAnsiTheme="majorEastAsia" w:hint="eastAsia"/>
                <w:color w:val="000000" w:themeColor="text1"/>
                <w:szCs w:val="21"/>
              </w:rPr>
              <w:t xml:space="preserve">　</w:t>
            </w:r>
            <w:r w:rsidR="0088206A" w:rsidRPr="00B941EA">
              <w:rPr>
                <w:rFonts w:asciiTheme="majorEastAsia" w:eastAsiaTheme="majorEastAsia" w:hAnsiTheme="majorEastAsia" w:hint="eastAsia"/>
                <w:color w:val="000000" w:themeColor="text1"/>
                <w:szCs w:val="21"/>
              </w:rPr>
              <w:t>商品</w:t>
            </w:r>
            <w:r w:rsidR="00595082" w:rsidRPr="00B941EA">
              <w:rPr>
                <w:rFonts w:asciiTheme="majorEastAsia" w:eastAsiaTheme="majorEastAsia" w:hAnsiTheme="majorEastAsia" w:hint="eastAsia"/>
                <w:color w:val="000000" w:themeColor="text1"/>
                <w:szCs w:val="21"/>
              </w:rPr>
              <w:t>・サービス等</w:t>
            </w:r>
          </w:p>
          <w:p w14:paraId="4C29E415" w14:textId="03EA6775" w:rsidR="00C35C7C" w:rsidRDefault="00C35C7C" w:rsidP="00C35C7C">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国道</w:t>
            </w:r>
            <w:r w:rsidR="00B941EA">
              <w:rPr>
                <w:rFonts w:asciiTheme="minorEastAsia" w:hAnsiTheme="minorEastAsia" w:hint="eastAsia"/>
                <w:color w:val="000000" w:themeColor="text1"/>
                <w:szCs w:val="21"/>
              </w:rPr>
              <w:t>・・・</w:t>
            </w:r>
            <w:r>
              <w:rPr>
                <w:rFonts w:asciiTheme="minorEastAsia" w:hAnsiTheme="minorEastAsia" w:hint="eastAsia"/>
                <w:color w:val="000000" w:themeColor="text1"/>
                <w:szCs w:val="21"/>
              </w:rPr>
              <w:t>号線沿いの商業エリアにおける居抜き店舗</w:t>
            </w:r>
          </w:p>
          <w:p w14:paraId="6DAC071F" w14:textId="48B7D290" w:rsidR="0088206A" w:rsidRDefault="0088206A" w:rsidP="00C35C7C">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入居者に対する運営支援サービスの提供</w:t>
            </w:r>
          </w:p>
          <w:p w14:paraId="412BFD92" w14:textId="39914671" w:rsidR="00F011F7" w:rsidRDefault="00C35C7C" w:rsidP="00C35C7C">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5E0278D7" w14:textId="332543AB" w:rsidR="00C35C7C" w:rsidRDefault="00C35C7C" w:rsidP="00F011F7">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w:t>
            </w:r>
            <w:r w:rsidR="00FD2C11">
              <w:rPr>
                <w:rFonts w:asciiTheme="minorEastAsia" w:hAnsiTheme="minorEastAsia" w:hint="eastAsia"/>
                <w:color w:val="000000" w:themeColor="text1"/>
                <w:szCs w:val="21"/>
              </w:rPr>
              <w:t>家賃メニュー</w:t>
            </w:r>
          </w:p>
          <w:p w14:paraId="1A8ED294" w14:textId="37AE2F8E" w:rsidR="00FD2C11" w:rsidRDefault="00FD2C11" w:rsidP="00C35C7C">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新規入居者に対しては、変動家賃の選択肢を設置する</w:t>
            </w:r>
          </w:p>
          <w:p w14:paraId="5084A4D5" w14:textId="77DD68B9" w:rsidR="00FD2C11" w:rsidRPr="00356D93" w:rsidRDefault="00FD2C11" w:rsidP="00356D93">
            <w:pPr>
              <w:pStyle w:val="af1"/>
              <w:numPr>
                <w:ilvl w:val="0"/>
                <w:numId w:val="21"/>
              </w:numPr>
              <w:ind w:leftChars="0"/>
              <w:rPr>
                <w:rFonts w:asciiTheme="minorEastAsia" w:hAnsiTheme="minorEastAsia"/>
                <w:color w:val="000000" w:themeColor="text1"/>
                <w:szCs w:val="21"/>
              </w:rPr>
            </w:pPr>
            <w:r w:rsidRPr="00356D93">
              <w:rPr>
                <w:rFonts w:asciiTheme="minorEastAsia" w:hAnsiTheme="minorEastAsia" w:hint="eastAsia"/>
                <w:color w:val="000000" w:themeColor="text1"/>
                <w:szCs w:val="21"/>
              </w:rPr>
              <w:t xml:space="preserve">売上の20％を家賃とする </w:t>
            </w:r>
            <w:r w:rsidRPr="00356D93">
              <w:rPr>
                <w:rFonts w:asciiTheme="minorEastAsia" w:hAnsiTheme="minorEastAsia"/>
                <w:color w:val="000000" w:themeColor="text1"/>
                <w:szCs w:val="21"/>
              </w:rPr>
              <w:t>(</w:t>
            </w:r>
            <w:r w:rsidRPr="00356D93">
              <w:rPr>
                <w:rFonts w:asciiTheme="minorEastAsia" w:hAnsiTheme="minorEastAsia" w:hint="eastAsia"/>
                <w:color w:val="000000" w:themeColor="text1"/>
                <w:szCs w:val="21"/>
              </w:rPr>
              <w:t>基本家賃8％＋内装・設備費7％＋水道光熱費</w:t>
            </w:r>
            <w:r w:rsidR="00356D93" w:rsidRPr="00356D93">
              <w:rPr>
                <w:rFonts w:asciiTheme="minorEastAsia" w:hAnsiTheme="minorEastAsia" w:hint="eastAsia"/>
                <w:color w:val="000000" w:themeColor="text1"/>
                <w:szCs w:val="21"/>
              </w:rPr>
              <w:t>5％</w:t>
            </w:r>
            <w:r w:rsidRPr="00356D93">
              <w:rPr>
                <w:rFonts w:asciiTheme="minorEastAsia" w:hAnsiTheme="minorEastAsia" w:hint="eastAsia"/>
                <w:color w:val="000000" w:themeColor="text1"/>
                <w:szCs w:val="21"/>
              </w:rPr>
              <w:t>)</w:t>
            </w:r>
          </w:p>
          <w:p w14:paraId="54A6B427" w14:textId="1FA34927" w:rsidR="00FD2C11" w:rsidRDefault="00FD2C11" w:rsidP="00FD2C1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b) 売上の1</w:t>
            </w:r>
            <w:r>
              <w:rPr>
                <w:rFonts w:asciiTheme="minorEastAsia" w:hAnsiTheme="minorEastAsia"/>
                <w:color w:val="000000" w:themeColor="text1"/>
                <w:szCs w:val="21"/>
              </w:rPr>
              <w:t>0</w:t>
            </w:r>
            <w:r>
              <w:rPr>
                <w:rFonts w:asciiTheme="minorEastAsia" w:hAnsiTheme="minorEastAsia" w:hint="eastAsia"/>
                <w:color w:val="000000" w:themeColor="text1"/>
                <w:szCs w:val="21"/>
              </w:rPr>
              <w:t>%を家賃とする（基本家賃10％）</w:t>
            </w:r>
          </w:p>
          <w:p w14:paraId="720F40F4" w14:textId="514536AD" w:rsidR="00FD2C11" w:rsidRDefault="00FD2C11" w:rsidP="00FD2C1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※売上の管理は当社と共有できることを前提とする。</w:t>
            </w:r>
          </w:p>
          <w:p w14:paraId="71AB1243" w14:textId="50274757" w:rsidR="00FD2C11" w:rsidRPr="00FD2C11" w:rsidRDefault="00FD2C11" w:rsidP="00FD2C1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・経営支援サポート</w:t>
            </w:r>
          </w:p>
          <w:p w14:paraId="27ACC0FF" w14:textId="4F03B560" w:rsidR="00C35C7C" w:rsidRDefault="00FD2C11" w:rsidP="00C35C7C">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準備期間および開業後1年のコンサルサポートを提供する</w:t>
            </w:r>
          </w:p>
          <w:p w14:paraId="5C51F851" w14:textId="088B95EE" w:rsidR="00FD2C11" w:rsidRDefault="00FD2C11" w:rsidP="00C35C7C">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月/30,000円　　</w:t>
            </w:r>
          </w:p>
          <w:p w14:paraId="53F3FC82" w14:textId="1630BC29" w:rsidR="00595082" w:rsidRDefault="000830DF" w:rsidP="00CD4506">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5A801C5C" w14:textId="298D32E0" w:rsidR="00C35C7C" w:rsidRPr="00B941EA" w:rsidRDefault="00D86CB6" w:rsidP="00B941EA">
            <w:pPr>
              <w:pStyle w:val="af1"/>
              <w:numPr>
                <w:ilvl w:val="0"/>
                <w:numId w:val="22"/>
              </w:numPr>
              <w:ind w:leftChars="0"/>
              <w:rPr>
                <w:rFonts w:asciiTheme="majorEastAsia" w:eastAsiaTheme="majorEastAsia" w:hAnsiTheme="majorEastAsia"/>
                <w:color w:val="000000" w:themeColor="text1"/>
                <w:szCs w:val="21"/>
              </w:rPr>
            </w:pPr>
            <w:r w:rsidRPr="00B941EA">
              <w:rPr>
                <w:rFonts w:asciiTheme="majorEastAsia" w:eastAsiaTheme="majorEastAsia" w:hAnsiTheme="majorEastAsia" w:hint="eastAsia"/>
                <w:color w:val="000000" w:themeColor="text1"/>
                <w:szCs w:val="21"/>
              </w:rPr>
              <w:t xml:space="preserve">　</w:t>
            </w:r>
            <w:r w:rsidR="000830DF" w:rsidRPr="00B941EA">
              <w:rPr>
                <w:rFonts w:asciiTheme="majorEastAsia" w:eastAsiaTheme="majorEastAsia" w:hAnsiTheme="majorEastAsia" w:hint="eastAsia"/>
                <w:color w:val="000000" w:themeColor="text1"/>
                <w:szCs w:val="21"/>
              </w:rPr>
              <w:t>対象店舗</w:t>
            </w:r>
          </w:p>
          <w:p w14:paraId="37456E7C" w14:textId="1D503851" w:rsidR="000830DF" w:rsidRDefault="000830DF" w:rsidP="000830DF">
            <w:pPr>
              <w:ind w:leftChars="100" w:left="210"/>
              <w:rPr>
                <w:rFonts w:asciiTheme="minorEastAsia" w:hAnsiTheme="minorEastAsia"/>
                <w:color w:val="000000" w:themeColor="text1"/>
                <w:szCs w:val="21"/>
              </w:rPr>
            </w:pPr>
            <w:r w:rsidRPr="000830DF">
              <w:rPr>
                <w:rFonts w:asciiTheme="minorEastAsia" w:hAnsiTheme="minorEastAsia" w:hint="eastAsia"/>
                <w:color w:val="000000" w:themeColor="text1"/>
                <w:szCs w:val="21"/>
              </w:rPr>
              <w:t>国道</w:t>
            </w:r>
            <w:r w:rsidR="00B941EA">
              <w:rPr>
                <w:rFonts w:asciiTheme="minorEastAsia" w:hAnsiTheme="minorEastAsia" w:hint="eastAsia"/>
                <w:color w:val="000000" w:themeColor="text1"/>
                <w:szCs w:val="21"/>
              </w:rPr>
              <w:t>・・・</w:t>
            </w:r>
            <w:r w:rsidRPr="000830DF">
              <w:rPr>
                <w:rFonts w:asciiTheme="minorEastAsia" w:hAnsiTheme="minorEastAsia" w:hint="eastAsia"/>
                <w:color w:val="000000" w:themeColor="text1"/>
                <w:szCs w:val="21"/>
              </w:rPr>
              <w:t>号線沿いの商業エリアにおける居抜き店舗</w:t>
            </w:r>
          </w:p>
          <w:p w14:paraId="6C996DEE" w14:textId="4A5E2BB0" w:rsidR="000830DF" w:rsidRDefault="000830DF" w:rsidP="000830DF">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・回転すし跡</w:t>
            </w:r>
          </w:p>
          <w:p w14:paraId="19BECF90" w14:textId="56B1DEF6" w:rsidR="000830DF" w:rsidRDefault="000830DF" w:rsidP="000830DF">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・しゃぶしゃぶ店跡</w:t>
            </w:r>
          </w:p>
          <w:p w14:paraId="00C35651" w14:textId="4FF357FD" w:rsidR="000830DF" w:rsidRDefault="000830DF" w:rsidP="000830DF">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・居酒屋跡　2件</w:t>
            </w:r>
          </w:p>
          <w:p w14:paraId="54367A9C" w14:textId="6D00D2D8" w:rsidR="000830DF" w:rsidRPr="00356D93" w:rsidRDefault="000830DF" w:rsidP="00C35C7C">
            <w:pPr>
              <w:ind w:left="210" w:hangingChars="100" w:hanging="210"/>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④　スケジュール</w:t>
            </w:r>
          </w:p>
          <w:p w14:paraId="12B81D84" w14:textId="409502AB" w:rsidR="000830DF" w:rsidRDefault="002D2C77" w:rsidP="002D2C77">
            <w:pPr>
              <w:jc w:val="center"/>
              <w:rPr>
                <w:rFonts w:asciiTheme="minorEastAsia" w:hAnsiTheme="minorEastAsia"/>
                <w:color w:val="000000" w:themeColor="text1"/>
                <w:szCs w:val="21"/>
              </w:rPr>
            </w:pPr>
            <w:r>
              <w:rPr>
                <w:noProof/>
              </w:rPr>
              <w:drawing>
                <wp:inline distT="0" distB="0" distL="0" distR="0" wp14:anchorId="2F943A7B" wp14:editId="140AAA67">
                  <wp:extent cx="5193010" cy="2314239"/>
                  <wp:effectExtent l="0" t="0" r="8255" b="0"/>
                  <wp:docPr id="19" name="図 2">
                    <a:extLst xmlns:a="http://schemas.openxmlformats.org/drawingml/2006/main">
                      <a:ext uri="{FF2B5EF4-FFF2-40B4-BE49-F238E27FC236}">
                        <a16:creationId xmlns:a16="http://schemas.microsoft.com/office/drawing/2014/main" id="{3EB57347-1325-46F0-B722-0DE205701D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EB57347-1325-46F0-B722-0DE205701DB8}"/>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1466" cy="2318007"/>
                          </a:xfrm>
                          <a:prstGeom prst="rect">
                            <a:avLst/>
                          </a:prstGeom>
                          <a:noFill/>
                        </pic:spPr>
                      </pic:pic>
                    </a:graphicData>
                  </a:graphic>
                </wp:inline>
              </w:drawing>
            </w:r>
          </w:p>
          <w:p w14:paraId="01D2AD66" w14:textId="3D233440" w:rsidR="000830DF" w:rsidRPr="00356D93" w:rsidRDefault="000830DF" w:rsidP="00E25949">
            <w:pPr>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⑤　体制</w:t>
            </w:r>
          </w:p>
          <w:p w14:paraId="40094F04" w14:textId="7AE94AD2" w:rsidR="002D2C77" w:rsidRDefault="002D2C77" w:rsidP="00E25949">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統括　　　　　代表取締役　　　が全体統括し主体となって実施</w:t>
            </w:r>
          </w:p>
          <w:p w14:paraId="7108A677" w14:textId="51A4A8A6" w:rsidR="002D2C77" w:rsidRDefault="002D2C77" w:rsidP="00E25949">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経理・事務　　〇〇〇</w:t>
            </w:r>
          </w:p>
          <w:p w14:paraId="34E6CF1B" w14:textId="47B30669" w:rsidR="002D2C77" w:rsidRDefault="002D2C77" w:rsidP="00E25949">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募集等　　　　〇〇不動産　</w:t>
            </w:r>
          </w:p>
          <w:p w14:paraId="69A21BBA" w14:textId="0B0E984C" w:rsidR="002D2C77" w:rsidRDefault="002D2C77" w:rsidP="00E25949">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その他　　　　〇〇　　商工会・商工会議所、地域事業者等</w:t>
            </w:r>
          </w:p>
          <w:p w14:paraId="2201BF7D" w14:textId="6C875543" w:rsidR="00E25949" w:rsidRPr="00356D93" w:rsidRDefault="000830DF" w:rsidP="00E25949">
            <w:pPr>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 xml:space="preserve">⑥　</w:t>
            </w:r>
            <w:r w:rsidR="00E25949" w:rsidRPr="00356D93">
              <w:rPr>
                <w:rFonts w:asciiTheme="majorEastAsia" w:eastAsiaTheme="majorEastAsia" w:hAnsiTheme="majorEastAsia" w:hint="eastAsia"/>
                <w:color w:val="000000" w:themeColor="text1"/>
                <w:szCs w:val="21"/>
              </w:rPr>
              <w:t>ターゲット</w:t>
            </w:r>
          </w:p>
          <w:p w14:paraId="70A804D5" w14:textId="59066833" w:rsidR="00595082" w:rsidRPr="00365F9E" w:rsidRDefault="00595082" w:rsidP="00C97449">
            <w:pPr>
              <w:ind w:firstLineChars="100" w:firstLine="210"/>
              <w:rPr>
                <w:szCs w:val="24"/>
              </w:rPr>
            </w:pPr>
            <w:r w:rsidRPr="00365F9E">
              <w:rPr>
                <w:rFonts w:hint="eastAsia"/>
                <w:szCs w:val="24"/>
              </w:rPr>
              <w:t>テイクアウト需要の拡大</w:t>
            </w:r>
            <w:r w:rsidR="00C97449">
              <w:rPr>
                <w:rFonts w:hint="eastAsia"/>
                <w:szCs w:val="24"/>
              </w:rPr>
              <w:t>に向けたテイクアウトに取り組みたい事業者</w:t>
            </w:r>
          </w:p>
          <w:p w14:paraId="78CE6426" w14:textId="32C2799C" w:rsidR="00595082" w:rsidRPr="00365F9E" w:rsidRDefault="00595082" w:rsidP="00595082">
            <w:pPr>
              <w:rPr>
                <w:szCs w:val="24"/>
              </w:rPr>
            </w:pPr>
            <w:r w:rsidRPr="00365F9E">
              <w:rPr>
                <w:rFonts w:hint="eastAsia"/>
                <w:szCs w:val="24"/>
              </w:rPr>
              <w:t xml:space="preserve">　飲食店等経験者の求職者</w:t>
            </w:r>
          </w:p>
          <w:p w14:paraId="0C60D545" w14:textId="400EA804" w:rsidR="00595082" w:rsidRPr="00365F9E" w:rsidRDefault="00595082" w:rsidP="00595082">
            <w:pPr>
              <w:rPr>
                <w:szCs w:val="24"/>
              </w:rPr>
            </w:pPr>
            <w:r w:rsidRPr="00365F9E">
              <w:rPr>
                <w:rFonts w:hint="eastAsia"/>
                <w:szCs w:val="24"/>
              </w:rPr>
              <w:t xml:space="preserve">　事業転換を検討する事業者</w:t>
            </w:r>
          </w:p>
          <w:p w14:paraId="528C1F84" w14:textId="29B58412" w:rsidR="00595082" w:rsidRPr="00365F9E" w:rsidRDefault="00595082" w:rsidP="00C97449">
            <w:pPr>
              <w:rPr>
                <w:szCs w:val="24"/>
              </w:rPr>
            </w:pPr>
            <w:r w:rsidRPr="00365F9E">
              <w:rPr>
                <w:rFonts w:hint="eastAsia"/>
                <w:szCs w:val="24"/>
              </w:rPr>
              <w:t xml:space="preserve">　</w:t>
            </w:r>
            <w:r w:rsidR="00C97449">
              <w:rPr>
                <w:rFonts w:hint="eastAsia"/>
                <w:szCs w:val="24"/>
              </w:rPr>
              <w:t>創業希望者　　　　　　　　　　　　　　　　　　　　　　　　　等</w:t>
            </w:r>
          </w:p>
          <w:p w14:paraId="1F77D5D2" w14:textId="05A28235" w:rsidR="00E25949" w:rsidRPr="00356D93" w:rsidRDefault="000830DF" w:rsidP="00E25949">
            <w:pPr>
              <w:rPr>
                <w:rFonts w:asciiTheme="majorEastAsia" w:eastAsiaTheme="majorEastAsia" w:hAnsiTheme="majorEastAsia"/>
                <w:color w:val="000000" w:themeColor="text1"/>
                <w:szCs w:val="21"/>
              </w:rPr>
            </w:pPr>
            <w:r w:rsidRPr="00356D93">
              <w:rPr>
                <w:rFonts w:asciiTheme="majorEastAsia" w:eastAsiaTheme="majorEastAsia" w:hAnsiTheme="majorEastAsia" w:hint="eastAsia"/>
                <w:color w:val="000000" w:themeColor="text1"/>
                <w:szCs w:val="21"/>
              </w:rPr>
              <w:t xml:space="preserve">⑦　</w:t>
            </w:r>
            <w:r w:rsidR="00C97449" w:rsidRPr="00356D93">
              <w:rPr>
                <w:rFonts w:asciiTheme="majorEastAsia" w:eastAsiaTheme="majorEastAsia" w:hAnsiTheme="majorEastAsia" w:hint="eastAsia"/>
                <w:color w:val="000000" w:themeColor="text1"/>
                <w:szCs w:val="21"/>
              </w:rPr>
              <w:t>その他</w:t>
            </w:r>
          </w:p>
          <w:p w14:paraId="207EF1EC" w14:textId="40ADCF08" w:rsidR="00E25949" w:rsidRPr="004D324A" w:rsidRDefault="00E25949" w:rsidP="00E25949">
            <w:pPr>
              <w:rPr>
                <w:rFonts w:asciiTheme="majorEastAsia" w:eastAsiaTheme="majorEastAsia" w:hAnsiTheme="majorEastAsia"/>
                <w:color w:val="000000" w:themeColor="text1"/>
                <w:szCs w:val="21"/>
              </w:rPr>
            </w:pPr>
            <w:r w:rsidRPr="004D324A">
              <w:rPr>
                <w:rFonts w:asciiTheme="majorEastAsia" w:eastAsiaTheme="majorEastAsia" w:hAnsiTheme="majorEastAsia" w:hint="eastAsia"/>
                <w:color w:val="000000" w:themeColor="text1"/>
                <w:szCs w:val="21"/>
                <w:u w:val="single"/>
              </w:rPr>
              <w:t>・</w:t>
            </w:r>
            <w:r w:rsidRPr="004D324A">
              <w:rPr>
                <w:rFonts w:asciiTheme="majorEastAsia" w:eastAsiaTheme="majorEastAsia" w:hAnsiTheme="majorEastAsia"/>
                <w:color w:val="000000" w:themeColor="text1"/>
                <w:szCs w:val="21"/>
                <w:u w:val="single"/>
              </w:rPr>
              <w:t>IT</w:t>
            </w:r>
            <w:r w:rsidRPr="004D324A">
              <w:rPr>
                <w:rFonts w:asciiTheme="majorEastAsia" w:eastAsiaTheme="majorEastAsia" w:hAnsiTheme="majorEastAsia" w:hint="eastAsia"/>
                <w:color w:val="000000" w:themeColor="text1"/>
                <w:szCs w:val="21"/>
                <w:u w:val="single"/>
              </w:rPr>
              <w:t>の利用について</w:t>
            </w:r>
          </w:p>
          <w:p w14:paraId="46E5D3CD" w14:textId="77777777" w:rsidR="00595082" w:rsidRPr="004D324A" w:rsidRDefault="00595082" w:rsidP="00595082">
            <w:pPr>
              <w:rPr>
                <w:rFonts w:asciiTheme="majorEastAsia" w:eastAsiaTheme="majorEastAsia" w:hAnsiTheme="majorEastAsia"/>
                <w:szCs w:val="24"/>
              </w:rPr>
            </w:pPr>
            <w:r w:rsidRPr="004D324A">
              <w:rPr>
                <w:rFonts w:asciiTheme="majorEastAsia" w:eastAsiaTheme="majorEastAsia" w:hAnsiTheme="majorEastAsia" w:hint="eastAsia"/>
                <w:szCs w:val="24"/>
              </w:rPr>
              <w:t>・空きテナントへのデジタルサイネージおよび管理ソフトの導入</w:t>
            </w:r>
          </w:p>
          <w:p w14:paraId="33F83913" w14:textId="1B0AC274" w:rsidR="00595082" w:rsidRDefault="00595082" w:rsidP="00595082">
            <w:pPr>
              <w:ind w:left="210" w:hangingChars="100" w:hanging="210"/>
              <w:rPr>
                <w:szCs w:val="24"/>
              </w:rPr>
            </w:pPr>
            <w:r>
              <w:rPr>
                <w:rFonts w:hint="eastAsia"/>
                <w:szCs w:val="24"/>
              </w:rPr>
              <w:t xml:space="preserve">　現在、中規模店舗</w:t>
            </w:r>
            <w:r>
              <w:rPr>
                <w:rFonts w:hint="eastAsia"/>
                <w:szCs w:val="24"/>
              </w:rPr>
              <w:t>2</w:t>
            </w:r>
            <w:r>
              <w:rPr>
                <w:rFonts w:hint="eastAsia"/>
                <w:szCs w:val="24"/>
              </w:rPr>
              <w:t>区画および小規模区画</w:t>
            </w:r>
            <w:r>
              <w:rPr>
                <w:rFonts w:hint="eastAsia"/>
                <w:szCs w:val="24"/>
              </w:rPr>
              <w:t>2</w:t>
            </w:r>
            <w:r>
              <w:rPr>
                <w:rFonts w:hint="eastAsia"/>
                <w:szCs w:val="24"/>
              </w:rPr>
              <w:t>区画の合計４区画の空き居抜きテナントが発生している。対象店舗に対してデジタルサイネージを導入し、店内メニューおよびテイクアウトメニュー（物販の場合も含む）、その他情報を店頭・店内で効率的に発信する。</w:t>
            </w:r>
          </w:p>
          <w:p w14:paraId="4518E304" w14:textId="77777777" w:rsidR="00595082" w:rsidRDefault="00595082" w:rsidP="00595082">
            <w:pPr>
              <w:ind w:left="630" w:hangingChars="300" w:hanging="630"/>
              <w:rPr>
                <w:szCs w:val="24"/>
              </w:rPr>
            </w:pPr>
            <w:r>
              <w:rPr>
                <w:rFonts w:hint="eastAsia"/>
                <w:szCs w:val="24"/>
              </w:rPr>
              <w:lastRenderedPageBreak/>
              <w:t xml:space="preserve">　〇　テイクアウトメニュー・店内メニュー等を店内もしくは店頭に設置し顧客への商品情報等の画像を主にタイムリーに配信</w:t>
            </w:r>
          </w:p>
          <w:p w14:paraId="6CBD9EF0" w14:textId="77777777" w:rsidR="00595082" w:rsidRDefault="00595082" w:rsidP="00595082">
            <w:pPr>
              <w:ind w:left="210" w:hangingChars="100" w:hanging="210"/>
              <w:rPr>
                <w:szCs w:val="24"/>
              </w:rPr>
            </w:pPr>
            <w:r>
              <w:rPr>
                <w:rFonts w:hint="eastAsia"/>
                <w:szCs w:val="24"/>
              </w:rPr>
              <w:t xml:space="preserve">　〇　災害情報および交通情報等をテロップで配信</w:t>
            </w:r>
          </w:p>
          <w:p w14:paraId="41875F90" w14:textId="77777777" w:rsidR="00595082" w:rsidRDefault="00595082" w:rsidP="00595082">
            <w:pPr>
              <w:ind w:left="210" w:hangingChars="100" w:hanging="210"/>
              <w:rPr>
                <w:szCs w:val="24"/>
              </w:rPr>
            </w:pPr>
            <w:r>
              <w:rPr>
                <w:rFonts w:hint="eastAsia"/>
                <w:szCs w:val="24"/>
              </w:rPr>
              <w:t xml:space="preserve">　〇　看板等では毎回作成しなければいけなかったものを、頻繁に提供情報の更新可能</w:t>
            </w:r>
          </w:p>
          <w:p w14:paraId="0169F341" w14:textId="77777777" w:rsidR="00595082" w:rsidRDefault="00595082" w:rsidP="00595082">
            <w:pPr>
              <w:ind w:left="210" w:hangingChars="100" w:hanging="210"/>
              <w:rPr>
                <w:szCs w:val="24"/>
              </w:rPr>
            </w:pPr>
          </w:p>
          <w:p w14:paraId="58A5B338" w14:textId="43F4577C" w:rsidR="00595082" w:rsidRDefault="00595082" w:rsidP="00595082">
            <w:pPr>
              <w:ind w:left="210" w:hangingChars="100" w:hanging="210"/>
              <w:rPr>
                <w:szCs w:val="24"/>
              </w:rPr>
            </w:pPr>
            <w:r>
              <w:rPr>
                <w:rFonts w:hint="eastAsia"/>
                <w:szCs w:val="24"/>
              </w:rPr>
              <w:t>・物件機能をデジタル化により向上させることにより入居希望者の増加を図る</w:t>
            </w:r>
          </w:p>
          <w:p w14:paraId="67D9446F" w14:textId="0BD517E9" w:rsidR="00595082" w:rsidRDefault="002D2C77" w:rsidP="00595082">
            <w:pPr>
              <w:ind w:left="180" w:hangingChars="100" w:hanging="180"/>
              <w:rPr>
                <w:szCs w:val="24"/>
              </w:rPr>
            </w:pPr>
            <w:r>
              <w:rPr>
                <w:rFonts w:hint="eastAsia"/>
                <w:noProof/>
                <w:sz w:val="18"/>
                <w:szCs w:val="24"/>
              </w:rPr>
              <w:drawing>
                <wp:anchor distT="0" distB="0" distL="114300" distR="114300" simplePos="0" relativeHeight="251684864" behindDoc="0" locked="0" layoutInCell="1" allowOverlap="1" wp14:anchorId="62303C7F" wp14:editId="706D7620">
                  <wp:simplePos x="0" y="0"/>
                  <wp:positionH relativeFrom="column">
                    <wp:posOffset>3224455</wp:posOffset>
                  </wp:positionH>
                  <wp:positionV relativeFrom="paragraph">
                    <wp:posOffset>188758</wp:posOffset>
                  </wp:positionV>
                  <wp:extent cx="354330" cy="588010"/>
                  <wp:effectExtent l="0" t="0" r="7620" b="254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cstate="print">
                            <a:extLst>
                              <a:ext uri="{28A0092B-C50C-407E-A947-70E740481C1C}">
                                <a14:useLocalDpi xmlns:a14="http://schemas.microsoft.com/office/drawing/2010/main" val="0"/>
                              </a:ext>
                            </a:extLst>
                          </a:blip>
                          <a:srcRect l="75568"/>
                          <a:stretch>
                            <a:fillRect/>
                          </a:stretch>
                        </pic:blipFill>
                        <pic:spPr bwMode="auto">
                          <a:xfrm>
                            <a:off x="0" y="0"/>
                            <a:ext cx="3543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082">
              <w:rPr>
                <w:noProof/>
              </w:rPr>
              <w:drawing>
                <wp:anchor distT="0" distB="0" distL="114300" distR="114300" simplePos="0" relativeHeight="251666432" behindDoc="0" locked="0" layoutInCell="1" allowOverlap="1" wp14:anchorId="59BB7B66" wp14:editId="2B7B5A0E">
                  <wp:simplePos x="0" y="0"/>
                  <wp:positionH relativeFrom="column">
                    <wp:posOffset>1671955</wp:posOffset>
                  </wp:positionH>
                  <wp:positionV relativeFrom="paragraph">
                    <wp:posOffset>154305</wp:posOffset>
                  </wp:positionV>
                  <wp:extent cx="1304925" cy="973455"/>
                  <wp:effectExtent l="0" t="0" r="952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492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082">
              <w:rPr>
                <w:noProof/>
              </w:rPr>
              <w:drawing>
                <wp:anchor distT="0" distB="0" distL="114300" distR="114300" simplePos="0" relativeHeight="251665408" behindDoc="0" locked="0" layoutInCell="1" allowOverlap="1" wp14:anchorId="0879E228" wp14:editId="1B2CB693">
                  <wp:simplePos x="0" y="0"/>
                  <wp:positionH relativeFrom="column">
                    <wp:posOffset>281305</wp:posOffset>
                  </wp:positionH>
                  <wp:positionV relativeFrom="paragraph">
                    <wp:posOffset>135890</wp:posOffset>
                  </wp:positionV>
                  <wp:extent cx="1265555" cy="97345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55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33A82" w14:textId="51F3AA32" w:rsidR="00595082" w:rsidRDefault="002D2C77" w:rsidP="00595082">
            <w:pPr>
              <w:ind w:left="210" w:hangingChars="100" w:hanging="210"/>
              <w:rPr>
                <w:szCs w:val="24"/>
              </w:rPr>
            </w:pPr>
            <w:r>
              <w:rPr>
                <w:noProof/>
              </w:rPr>
              <w:drawing>
                <wp:anchor distT="0" distB="0" distL="114300" distR="114300" simplePos="0" relativeHeight="251673600" behindDoc="0" locked="0" layoutInCell="1" allowOverlap="1" wp14:anchorId="1F445D88" wp14:editId="312A817A">
                  <wp:simplePos x="0" y="0"/>
                  <wp:positionH relativeFrom="column">
                    <wp:posOffset>4107815</wp:posOffset>
                  </wp:positionH>
                  <wp:positionV relativeFrom="paragraph">
                    <wp:posOffset>111125</wp:posOffset>
                  </wp:positionV>
                  <wp:extent cx="849630" cy="852805"/>
                  <wp:effectExtent l="0" t="0" r="762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963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082">
              <w:rPr>
                <w:rFonts w:hint="eastAsia"/>
                <w:szCs w:val="24"/>
              </w:rPr>
              <w:t xml:space="preserve">　</w:t>
            </w:r>
          </w:p>
          <w:p w14:paraId="03883B16" w14:textId="39AA05C0" w:rsidR="00595082" w:rsidRDefault="00595082" w:rsidP="00595082">
            <w:pPr>
              <w:ind w:left="210" w:hangingChars="100" w:hanging="210"/>
              <w:rPr>
                <w:szCs w:val="24"/>
              </w:rPr>
            </w:pPr>
          </w:p>
          <w:p w14:paraId="1C4F74C4" w14:textId="7D5EDA52" w:rsidR="00595082" w:rsidRDefault="002D2C77" w:rsidP="00595082">
            <w:pPr>
              <w:ind w:left="180" w:hangingChars="100" w:hanging="180"/>
              <w:rPr>
                <w:szCs w:val="24"/>
              </w:rPr>
            </w:pPr>
            <w:r>
              <w:rPr>
                <w:rFonts w:hint="eastAsia"/>
                <w:noProof/>
                <w:sz w:val="18"/>
                <w:szCs w:val="24"/>
              </w:rPr>
              <w:drawing>
                <wp:anchor distT="0" distB="0" distL="114300" distR="114300" simplePos="0" relativeHeight="251680768" behindDoc="0" locked="0" layoutInCell="1" allowOverlap="1" wp14:anchorId="7CB80D9B" wp14:editId="4DE070D5">
                  <wp:simplePos x="0" y="0"/>
                  <wp:positionH relativeFrom="column">
                    <wp:posOffset>3651851</wp:posOffset>
                  </wp:positionH>
                  <wp:positionV relativeFrom="paragraph">
                    <wp:posOffset>155911</wp:posOffset>
                  </wp:positionV>
                  <wp:extent cx="332105" cy="332105"/>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2105"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F3867" w14:textId="3AEA698F" w:rsidR="00595082" w:rsidRDefault="002D2C77" w:rsidP="00595082">
            <w:pPr>
              <w:ind w:left="210" w:hangingChars="100" w:hanging="210"/>
              <w:rPr>
                <w:szCs w:val="24"/>
              </w:rPr>
            </w:pPr>
            <w:r>
              <w:rPr>
                <w:noProof/>
              </w:rPr>
              <w:drawing>
                <wp:anchor distT="0" distB="0" distL="114300" distR="114300" simplePos="0" relativeHeight="251686912" behindDoc="0" locked="0" layoutInCell="1" allowOverlap="1" wp14:anchorId="451ED898" wp14:editId="626F4715">
                  <wp:simplePos x="0" y="0"/>
                  <wp:positionH relativeFrom="column">
                    <wp:posOffset>2686087</wp:posOffset>
                  </wp:positionH>
                  <wp:positionV relativeFrom="paragraph">
                    <wp:posOffset>10853</wp:posOffset>
                  </wp:positionV>
                  <wp:extent cx="757925" cy="245706"/>
                  <wp:effectExtent l="0" t="0" r="4445" b="254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7925" cy="245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7AB6F" w14:textId="05A0BA37" w:rsidR="00595082" w:rsidRDefault="00595082" w:rsidP="00595082">
            <w:pPr>
              <w:ind w:left="210" w:hangingChars="100" w:hanging="210"/>
              <w:rPr>
                <w:szCs w:val="24"/>
              </w:rPr>
            </w:pPr>
          </w:p>
          <w:p w14:paraId="210BE6D2" w14:textId="2816DA66" w:rsidR="00595082" w:rsidRDefault="00595082" w:rsidP="00595082">
            <w:pPr>
              <w:ind w:left="210" w:hangingChars="100" w:hanging="210"/>
              <w:rPr>
                <w:szCs w:val="24"/>
              </w:rPr>
            </w:pPr>
            <w:r>
              <w:rPr>
                <w:rFonts w:hint="eastAsia"/>
                <w:szCs w:val="24"/>
              </w:rPr>
              <w:t xml:space="preserve">　</w:t>
            </w:r>
            <w:r>
              <w:rPr>
                <w:rFonts w:hint="eastAsia"/>
                <w:szCs w:val="24"/>
              </w:rPr>
              <w:t>1.</w:t>
            </w:r>
            <w:r>
              <w:rPr>
                <w:rFonts w:hint="eastAsia"/>
                <w:szCs w:val="24"/>
              </w:rPr>
              <w:t xml:space="preserve">　メールでメニュー等の情報を当社に送付　　　　　　　　</w:t>
            </w:r>
            <w:r w:rsidRPr="00E30906">
              <w:rPr>
                <w:rFonts w:hint="eastAsia"/>
                <w:szCs w:val="24"/>
              </w:rPr>
              <w:t>【入居テナント】</w:t>
            </w:r>
          </w:p>
          <w:p w14:paraId="60A2D1AA" w14:textId="4D92F66B" w:rsidR="00595082" w:rsidRDefault="00595082" w:rsidP="00595082">
            <w:pPr>
              <w:ind w:left="210" w:hangingChars="100" w:hanging="210"/>
              <w:rPr>
                <w:szCs w:val="24"/>
              </w:rPr>
            </w:pPr>
            <w:r>
              <w:rPr>
                <w:rFonts w:hint="eastAsia"/>
                <w:szCs w:val="24"/>
              </w:rPr>
              <w:t xml:space="preserve">　</w:t>
            </w:r>
            <w:r>
              <w:rPr>
                <w:rFonts w:hint="eastAsia"/>
                <w:szCs w:val="24"/>
              </w:rPr>
              <w:t>2.</w:t>
            </w:r>
            <w:r>
              <w:rPr>
                <w:rFonts w:hint="eastAsia"/>
                <w:szCs w:val="24"/>
              </w:rPr>
              <w:t xml:space="preserve">　編集（必要な場合）　　　　　　　　　　　　　　　　　【当社】</w:t>
            </w:r>
          </w:p>
          <w:p w14:paraId="61525C9E" w14:textId="3B4D4B2E" w:rsidR="00595082" w:rsidRDefault="00595082" w:rsidP="00595082">
            <w:pPr>
              <w:ind w:left="210" w:hangingChars="100" w:hanging="210"/>
              <w:rPr>
                <w:szCs w:val="24"/>
              </w:rPr>
            </w:pPr>
            <w:r>
              <w:rPr>
                <w:rFonts w:hint="eastAsia"/>
                <w:szCs w:val="24"/>
              </w:rPr>
              <w:t xml:space="preserve">　</w:t>
            </w:r>
            <w:r>
              <w:rPr>
                <w:rFonts w:hint="eastAsia"/>
                <w:szCs w:val="24"/>
              </w:rPr>
              <w:t>3.</w:t>
            </w:r>
            <w:r>
              <w:rPr>
                <w:rFonts w:hint="eastAsia"/>
                <w:szCs w:val="24"/>
              </w:rPr>
              <w:t xml:space="preserve">　配信スケジュールおよび配信データに変換　　　　　　　【当社】</w:t>
            </w:r>
          </w:p>
          <w:p w14:paraId="2FB80EE3" w14:textId="297852C7" w:rsidR="00595082" w:rsidRDefault="00595082" w:rsidP="00595082">
            <w:pPr>
              <w:ind w:left="210" w:hangingChars="100" w:hanging="210"/>
              <w:rPr>
                <w:szCs w:val="24"/>
              </w:rPr>
            </w:pPr>
            <w:r>
              <w:rPr>
                <w:rFonts w:hint="eastAsia"/>
                <w:szCs w:val="24"/>
              </w:rPr>
              <w:t xml:space="preserve">　</w:t>
            </w:r>
            <w:r>
              <w:rPr>
                <w:rFonts w:hint="eastAsia"/>
                <w:szCs w:val="24"/>
              </w:rPr>
              <w:t>4.</w:t>
            </w:r>
            <w:r>
              <w:rPr>
                <w:rFonts w:hint="eastAsia"/>
                <w:szCs w:val="24"/>
              </w:rPr>
              <w:t xml:space="preserve">　変換データをネットワークでデジタルサイネージに配信　【当社】</w:t>
            </w:r>
          </w:p>
          <w:p w14:paraId="431FED1C" w14:textId="2A1ABF86" w:rsidR="00595082" w:rsidRDefault="00595082" w:rsidP="00595082">
            <w:pPr>
              <w:ind w:left="210" w:hangingChars="100" w:hanging="210"/>
              <w:rPr>
                <w:szCs w:val="24"/>
              </w:rPr>
            </w:pPr>
            <w:r>
              <w:rPr>
                <w:rFonts w:hint="eastAsia"/>
                <w:szCs w:val="24"/>
              </w:rPr>
              <w:t xml:space="preserve">　　　</w:t>
            </w:r>
            <w:r>
              <w:rPr>
                <w:rFonts w:hint="eastAsia"/>
                <w:szCs w:val="24"/>
              </w:rPr>
              <w:t>WIFI</w:t>
            </w:r>
            <w:r>
              <w:rPr>
                <w:rFonts w:hint="eastAsia"/>
                <w:szCs w:val="24"/>
              </w:rPr>
              <w:t>が届かない場合は</w:t>
            </w:r>
            <w:r>
              <w:rPr>
                <w:rFonts w:hint="eastAsia"/>
                <w:szCs w:val="24"/>
              </w:rPr>
              <w:t>USB</w:t>
            </w:r>
            <w:r>
              <w:rPr>
                <w:rFonts w:hint="eastAsia"/>
                <w:szCs w:val="24"/>
              </w:rPr>
              <w:t>で対応</w:t>
            </w:r>
          </w:p>
          <w:p w14:paraId="3AD8326C" w14:textId="77719679" w:rsidR="00595082" w:rsidRDefault="00595082" w:rsidP="00595082">
            <w:pPr>
              <w:ind w:left="210" w:hangingChars="100" w:hanging="210"/>
              <w:rPr>
                <w:szCs w:val="24"/>
              </w:rPr>
            </w:pPr>
            <w:r>
              <w:rPr>
                <w:rFonts w:hint="eastAsia"/>
                <w:szCs w:val="24"/>
              </w:rPr>
              <w:t xml:space="preserve">　</w:t>
            </w:r>
            <w:r>
              <w:rPr>
                <w:rFonts w:hint="eastAsia"/>
                <w:szCs w:val="24"/>
              </w:rPr>
              <w:t>5.</w:t>
            </w:r>
            <w:r>
              <w:rPr>
                <w:rFonts w:hint="eastAsia"/>
                <w:szCs w:val="24"/>
              </w:rPr>
              <w:t xml:space="preserve">　大画面で映像の提供　　　　　　　　　　　　　　　　　【入居テナント】</w:t>
            </w:r>
          </w:p>
          <w:p w14:paraId="2F57C0C8" w14:textId="77777777" w:rsidR="00C97449" w:rsidRDefault="00C97449" w:rsidP="00595082">
            <w:pPr>
              <w:ind w:left="210" w:hangingChars="100" w:hanging="210"/>
              <w:rPr>
                <w:szCs w:val="24"/>
              </w:rPr>
            </w:pPr>
          </w:p>
          <w:p w14:paraId="2698B9C2" w14:textId="77777777" w:rsidR="00595082" w:rsidRPr="0032373B" w:rsidRDefault="00595082" w:rsidP="00595082">
            <w:pPr>
              <w:rPr>
                <w:szCs w:val="24"/>
              </w:rPr>
            </w:pPr>
            <w:r w:rsidRPr="0032373B">
              <w:rPr>
                <w:rFonts w:hint="eastAsia"/>
                <w:szCs w:val="24"/>
              </w:rPr>
              <w:t>〈</w:t>
            </w:r>
            <w:r w:rsidRPr="0032373B">
              <w:rPr>
                <w:rFonts w:hint="eastAsia"/>
                <w:szCs w:val="24"/>
              </w:rPr>
              <w:t>e-Signage S</w:t>
            </w:r>
            <w:r w:rsidRPr="0032373B">
              <w:rPr>
                <w:rFonts w:hint="eastAsia"/>
                <w:szCs w:val="24"/>
              </w:rPr>
              <w:t>の基本特長〉</w:t>
            </w:r>
          </w:p>
          <w:p w14:paraId="4C1B157A" w14:textId="77777777" w:rsidR="00595082" w:rsidRDefault="00595082" w:rsidP="00595082">
            <w:pPr>
              <w:ind w:firstLineChars="100" w:firstLine="210"/>
              <w:rPr>
                <w:szCs w:val="24"/>
              </w:rPr>
            </w:pPr>
            <w:r>
              <w:rPr>
                <w:rFonts w:hint="eastAsia"/>
                <w:szCs w:val="24"/>
              </w:rPr>
              <w:t>・</w:t>
            </w:r>
            <w:r w:rsidRPr="0032373B">
              <w:rPr>
                <w:rFonts w:hint="eastAsia"/>
                <w:szCs w:val="24"/>
              </w:rPr>
              <w:t xml:space="preserve"> </w:t>
            </w:r>
            <w:r w:rsidRPr="0032373B">
              <w:rPr>
                <w:rFonts w:hint="eastAsia"/>
                <w:szCs w:val="24"/>
              </w:rPr>
              <w:t>遠隔操作で離れた場所のディスプレイにも配信</w:t>
            </w:r>
          </w:p>
          <w:p w14:paraId="4613C688" w14:textId="77777777" w:rsidR="00595082" w:rsidRPr="0032373B" w:rsidRDefault="00595082" w:rsidP="00595082">
            <w:pPr>
              <w:ind w:firstLineChars="100" w:firstLine="210"/>
              <w:rPr>
                <w:szCs w:val="24"/>
              </w:rPr>
            </w:pPr>
            <w:r>
              <w:rPr>
                <w:rFonts w:hint="eastAsia"/>
                <w:szCs w:val="24"/>
              </w:rPr>
              <w:t>・</w:t>
            </w:r>
            <w:r w:rsidRPr="0032373B">
              <w:rPr>
                <w:rFonts w:hint="eastAsia"/>
                <w:szCs w:val="24"/>
              </w:rPr>
              <w:t xml:space="preserve"> </w:t>
            </w:r>
            <w:r w:rsidRPr="0032373B">
              <w:rPr>
                <w:rFonts w:hint="eastAsia"/>
                <w:szCs w:val="24"/>
              </w:rPr>
              <w:t>店舗やエリアごとに、異なるコンテンツを配信</w:t>
            </w:r>
          </w:p>
          <w:p w14:paraId="7FB427BE" w14:textId="77777777" w:rsidR="00595082" w:rsidRPr="006B79E9" w:rsidRDefault="00595082" w:rsidP="00595082">
            <w:pPr>
              <w:numPr>
                <w:ilvl w:val="0"/>
                <w:numId w:val="20"/>
              </w:numPr>
              <w:overflowPunct w:val="0"/>
              <w:adjustRightInd w:val="0"/>
              <w:textAlignment w:val="baseline"/>
              <w:rPr>
                <w:szCs w:val="24"/>
              </w:rPr>
            </w:pPr>
            <w:r w:rsidRPr="0032373B">
              <w:rPr>
                <w:rFonts w:hint="eastAsia"/>
                <w:szCs w:val="24"/>
              </w:rPr>
              <w:t>離れた場所にあるディスプレイの状態を監視可能</w:t>
            </w:r>
          </w:p>
          <w:p w14:paraId="3D65AA25" w14:textId="77777777" w:rsidR="00595082" w:rsidRPr="0032373B" w:rsidRDefault="00595082" w:rsidP="00595082">
            <w:pPr>
              <w:ind w:firstLineChars="100" w:firstLine="210"/>
              <w:rPr>
                <w:szCs w:val="24"/>
              </w:rPr>
            </w:pPr>
            <w:r>
              <w:rPr>
                <w:rFonts w:hint="eastAsia"/>
                <w:szCs w:val="24"/>
              </w:rPr>
              <w:t>・</w:t>
            </w:r>
            <w:r w:rsidRPr="0032373B">
              <w:rPr>
                <w:rFonts w:hint="eastAsia"/>
                <w:szCs w:val="24"/>
              </w:rPr>
              <w:t>フォルダー連携と定期配信でスマートに配信</w:t>
            </w:r>
          </w:p>
          <w:p w14:paraId="45E7BD84" w14:textId="00F8E54A" w:rsidR="00595082" w:rsidRDefault="00595082" w:rsidP="00C80E05">
            <w:pPr>
              <w:ind w:leftChars="250" w:left="525"/>
              <w:rPr>
                <w:szCs w:val="24"/>
              </w:rPr>
            </w:pPr>
            <w:r w:rsidRPr="0032373B">
              <w:rPr>
                <w:rFonts w:hint="eastAsia"/>
                <w:szCs w:val="24"/>
              </w:rPr>
              <w:t>専門知識がなくてもファイルを差し替えるだけで簡単運用。コンテンツ変更内容を自動的に配信し、更新作業のスマート化</w:t>
            </w:r>
          </w:p>
          <w:p w14:paraId="665E5488" w14:textId="77777777" w:rsidR="00595082" w:rsidRDefault="00595082" w:rsidP="00595082">
            <w:pPr>
              <w:rPr>
                <w:szCs w:val="24"/>
              </w:rPr>
            </w:pPr>
          </w:p>
          <w:p w14:paraId="1973D238" w14:textId="77777777" w:rsidR="00595082" w:rsidRDefault="00595082" w:rsidP="00595082">
            <w:pPr>
              <w:ind w:left="210" w:hangingChars="100" w:hanging="210"/>
              <w:rPr>
                <w:szCs w:val="24"/>
              </w:rPr>
            </w:pPr>
            <w:r>
              <w:rPr>
                <w:rFonts w:hint="eastAsia"/>
                <w:szCs w:val="24"/>
              </w:rPr>
              <w:t xml:space="preserve">　今後、短期出店者およびゴーストキッチンの需要等も見込み、看板等の初期コストの軽減に活用⇒短期出店者には店頭での看板代わりとして活用等</w:t>
            </w:r>
          </w:p>
          <w:p w14:paraId="0B546EEF" w14:textId="77777777" w:rsidR="00595082" w:rsidRDefault="00595082" w:rsidP="00595082">
            <w:pPr>
              <w:ind w:left="210" w:hangingChars="100" w:hanging="210"/>
              <w:rPr>
                <w:szCs w:val="24"/>
              </w:rPr>
            </w:pPr>
            <w:r>
              <w:rPr>
                <w:rFonts w:hint="eastAsia"/>
                <w:szCs w:val="24"/>
              </w:rPr>
              <w:t xml:space="preserve">　頻繁なメニュー・店名等の情報変更に対応</w:t>
            </w:r>
          </w:p>
          <w:p w14:paraId="7F1DC79F" w14:textId="77777777" w:rsidR="00595082" w:rsidRDefault="00595082" w:rsidP="00595082">
            <w:pPr>
              <w:ind w:left="210" w:hangingChars="100" w:hanging="210"/>
              <w:rPr>
                <w:szCs w:val="24"/>
              </w:rPr>
            </w:pPr>
            <w:r>
              <w:rPr>
                <w:rFonts w:hint="eastAsia"/>
                <w:szCs w:val="24"/>
              </w:rPr>
              <w:t xml:space="preserve">　数秒ごとに情報を循環させることによる情報量の拡大</w:t>
            </w:r>
          </w:p>
          <w:p w14:paraId="34800830" w14:textId="77777777" w:rsidR="00595082" w:rsidRDefault="00595082" w:rsidP="00595082">
            <w:pPr>
              <w:rPr>
                <w:szCs w:val="24"/>
              </w:rPr>
            </w:pPr>
          </w:p>
          <w:p w14:paraId="2EC6E2CB" w14:textId="77777777" w:rsidR="00595082" w:rsidRPr="004D324A" w:rsidRDefault="00595082" w:rsidP="00595082">
            <w:pPr>
              <w:rPr>
                <w:rFonts w:asciiTheme="majorEastAsia" w:eastAsiaTheme="majorEastAsia" w:hAnsiTheme="majorEastAsia"/>
                <w:szCs w:val="24"/>
              </w:rPr>
            </w:pPr>
            <w:r w:rsidRPr="004D324A">
              <w:rPr>
                <w:rFonts w:asciiTheme="majorEastAsia" w:eastAsiaTheme="majorEastAsia" w:hAnsiTheme="majorEastAsia" w:hint="eastAsia"/>
                <w:szCs w:val="24"/>
              </w:rPr>
              <w:t>・創業者チャレンジショップ（将来的）</w:t>
            </w:r>
          </w:p>
          <w:p w14:paraId="1EF758EB" w14:textId="77777777" w:rsidR="00595082" w:rsidRDefault="00595082" w:rsidP="00595082">
            <w:pPr>
              <w:rPr>
                <w:szCs w:val="24"/>
              </w:rPr>
            </w:pPr>
            <w:r>
              <w:rPr>
                <w:rFonts w:hint="eastAsia"/>
                <w:szCs w:val="24"/>
              </w:rPr>
              <w:t xml:space="preserve">　今回の設備導入の後、</w:t>
            </w:r>
            <w:r>
              <w:rPr>
                <w:szCs w:val="24"/>
              </w:rPr>
              <w:t>Air</w:t>
            </w:r>
            <w:r>
              <w:rPr>
                <w:rFonts w:hint="eastAsia"/>
                <w:szCs w:val="24"/>
              </w:rPr>
              <w:t>レジ・</w:t>
            </w:r>
            <w:r>
              <w:rPr>
                <w:szCs w:val="24"/>
              </w:rPr>
              <w:t>Air Reserve</w:t>
            </w:r>
            <w:r>
              <w:rPr>
                <w:rFonts w:hint="eastAsia"/>
                <w:szCs w:val="24"/>
              </w:rPr>
              <w:t>・</w:t>
            </w:r>
            <w:r>
              <w:rPr>
                <w:rFonts w:hint="eastAsia"/>
                <w:szCs w:val="24"/>
              </w:rPr>
              <w:t>A</w:t>
            </w:r>
            <w:r>
              <w:rPr>
                <w:szCs w:val="24"/>
              </w:rPr>
              <w:t>ir Wait</w:t>
            </w:r>
            <w:r>
              <w:rPr>
                <w:rFonts w:hint="eastAsia"/>
                <w:szCs w:val="24"/>
              </w:rPr>
              <w:t>等で利用できる店舗を提供予定</w:t>
            </w:r>
          </w:p>
          <w:p w14:paraId="121AFAAD" w14:textId="77777777" w:rsidR="00595082" w:rsidRDefault="00595082" w:rsidP="00595082">
            <w:pPr>
              <w:rPr>
                <w:szCs w:val="24"/>
              </w:rPr>
            </w:pPr>
            <w:r>
              <w:rPr>
                <w:rFonts w:hint="eastAsia"/>
                <w:szCs w:val="24"/>
              </w:rPr>
              <w:t xml:space="preserve">　貸店舗自体を運用コストの低いデジタル化仕様で提供</w:t>
            </w:r>
          </w:p>
          <w:p w14:paraId="300F8761" w14:textId="77777777" w:rsidR="00595082" w:rsidRDefault="00595082" w:rsidP="00595082">
            <w:pPr>
              <w:rPr>
                <w:szCs w:val="24"/>
              </w:rPr>
            </w:pPr>
            <w:r>
              <w:rPr>
                <w:rFonts w:hint="eastAsia"/>
                <w:szCs w:val="24"/>
              </w:rPr>
              <w:t xml:space="preserve">　中小企業診断士の経営指導</w:t>
            </w:r>
          </w:p>
          <w:p w14:paraId="5EC9677B" w14:textId="77777777" w:rsidR="00595082" w:rsidRDefault="00595082" w:rsidP="00595082">
            <w:pPr>
              <w:ind w:left="210" w:hangingChars="100" w:hanging="210"/>
              <w:rPr>
                <w:szCs w:val="24"/>
              </w:rPr>
            </w:pPr>
            <w:r>
              <w:rPr>
                <w:rFonts w:hint="eastAsia"/>
                <w:szCs w:val="24"/>
              </w:rPr>
              <w:t xml:space="preserve">　長期間入居者が見つからない場合は、当社で店長を雇用し、数年後独立、賃貸契約に移行プランも検討</w:t>
            </w:r>
          </w:p>
          <w:p w14:paraId="0843B20A" w14:textId="77777777" w:rsidR="000830DF" w:rsidRDefault="000830DF" w:rsidP="00595082">
            <w:pPr>
              <w:rPr>
                <w:rFonts w:asciiTheme="minorEastAsia" w:hAnsiTheme="minorEastAsia"/>
                <w:color w:val="000000" w:themeColor="text1"/>
                <w:szCs w:val="21"/>
              </w:rPr>
            </w:pPr>
          </w:p>
          <w:p w14:paraId="4F3CD9C7" w14:textId="77777777" w:rsidR="00C97449" w:rsidRDefault="00C97449" w:rsidP="00595082">
            <w:pPr>
              <w:rPr>
                <w:rFonts w:asciiTheme="minorEastAsia" w:hAnsiTheme="minorEastAsia"/>
                <w:color w:val="000000" w:themeColor="text1"/>
                <w:szCs w:val="21"/>
              </w:rPr>
            </w:pPr>
          </w:p>
          <w:p w14:paraId="578918DF" w14:textId="77777777" w:rsidR="00C97449" w:rsidRDefault="00C97449" w:rsidP="00595082">
            <w:pPr>
              <w:rPr>
                <w:rFonts w:asciiTheme="minorEastAsia" w:hAnsiTheme="minorEastAsia"/>
                <w:color w:val="000000" w:themeColor="text1"/>
                <w:szCs w:val="21"/>
              </w:rPr>
            </w:pPr>
          </w:p>
          <w:p w14:paraId="315C1549" w14:textId="77777777" w:rsidR="00C97449" w:rsidRDefault="00C97449" w:rsidP="00595082">
            <w:pPr>
              <w:rPr>
                <w:rFonts w:asciiTheme="minorEastAsia" w:hAnsiTheme="minorEastAsia"/>
                <w:color w:val="000000" w:themeColor="text1"/>
                <w:szCs w:val="21"/>
              </w:rPr>
            </w:pPr>
          </w:p>
          <w:p w14:paraId="34C7146F" w14:textId="418BF5A8" w:rsidR="00C97449" w:rsidRPr="00EC0E66" w:rsidRDefault="00C97449" w:rsidP="00595082">
            <w:pPr>
              <w:rPr>
                <w:rFonts w:asciiTheme="minorEastAsia" w:hAnsiTheme="minorEastAsia"/>
                <w:color w:val="000000" w:themeColor="text1"/>
                <w:szCs w:val="21"/>
              </w:rPr>
            </w:pPr>
          </w:p>
        </w:tc>
      </w:tr>
      <w:tr w:rsidR="007D454A" w:rsidRPr="00EC0E66" w14:paraId="7938FDBF" w14:textId="77777777" w:rsidTr="000830DF">
        <w:trPr>
          <w:trHeight w:val="699"/>
        </w:trPr>
        <w:tc>
          <w:tcPr>
            <w:tcW w:w="9039" w:type="dxa"/>
          </w:tcPr>
          <w:p w14:paraId="2A91A4F3" w14:textId="77777777" w:rsidR="007D454A" w:rsidRPr="00EC0E66" w:rsidRDefault="007D454A" w:rsidP="00595082">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lastRenderedPageBreak/>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0B8B473F" w14:textId="1D0B11CC" w:rsidR="007D454A" w:rsidRPr="000830DF" w:rsidRDefault="007D454A" w:rsidP="00595082">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tc>
      </w:tr>
      <w:tr w:rsidR="007D454A" w:rsidRPr="00EC0E66" w14:paraId="6E947749" w14:textId="77777777" w:rsidTr="00F45E33">
        <w:tblPrEx>
          <w:tblCellMar>
            <w:left w:w="99" w:type="dxa"/>
            <w:right w:w="99" w:type="dxa"/>
          </w:tblCellMar>
        </w:tblPrEx>
        <w:trPr>
          <w:trHeight w:val="1437"/>
        </w:trPr>
        <w:tc>
          <w:tcPr>
            <w:tcW w:w="9039" w:type="dxa"/>
          </w:tcPr>
          <w:p w14:paraId="1A6B7BA1" w14:textId="77777777" w:rsidR="007D454A" w:rsidRPr="00EC0E66" w:rsidRDefault="007D454A" w:rsidP="00595082">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2872910D" w14:textId="77777777" w:rsidR="007D454A" w:rsidRPr="00EC0E66" w:rsidRDefault="007D454A" w:rsidP="00595082">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EFBD12E" w14:textId="507D4F45" w:rsidR="00E25949" w:rsidRPr="004D324A" w:rsidRDefault="00E25949" w:rsidP="00E25949">
            <w:pPr>
              <w:rPr>
                <w:rFonts w:asciiTheme="majorEastAsia" w:eastAsiaTheme="majorEastAsia" w:hAnsiTheme="majorEastAsia"/>
                <w:color w:val="000000" w:themeColor="text1"/>
                <w:szCs w:val="21"/>
              </w:rPr>
            </w:pPr>
            <w:r w:rsidRPr="004D324A">
              <w:rPr>
                <w:rFonts w:asciiTheme="majorEastAsia" w:eastAsiaTheme="majorEastAsia" w:hAnsiTheme="majorEastAsia" w:hint="eastAsia"/>
                <w:color w:val="000000" w:themeColor="text1"/>
                <w:szCs w:val="21"/>
              </w:rPr>
              <w:t>・売上</w:t>
            </w:r>
            <w:r w:rsidR="005063A1">
              <w:rPr>
                <w:rFonts w:asciiTheme="majorEastAsia" w:eastAsiaTheme="majorEastAsia" w:hAnsiTheme="majorEastAsia" w:hint="eastAsia"/>
                <w:color w:val="000000" w:themeColor="text1"/>
                <w:szCs w:val="21"/>
              </w:rPr>
              <w:t>面</w:t>
            </w:r>
            <w:r w:rsidR="004D324A" w:rsidRPr="004D324A">
              <w:rPr>
                <w:rFonts w:asciiTheme="majorEastAsia" w:eastAsiaTheme="majorEastAsia" w:hAnsiTheme="majorEastAsia" w:hint="eastAsia"/>
                <w:color w:val="000000" w:themeColor="text1"/>
                <w:szCs w:val="21"/>
              </w:rPr>
              <w:t>の期待</w:t>
            </w:r>
            <w:r w:rsidRPr="004D324A">
              <w:rPr>
                <w:rFonts w:asciiTheme="majorEastAsia" w:eastAsiaTheme="majorEastAsia" w:hAnsiTheme="majorEastAsia" w:hint="eastAsia"/>
                <w:color w:val="000000" w:themeColor="text1"/>
                <w:szCs w:val="21"/>
              </w:rPr>
              <w:t>効果</w:t>
            </w:r>
          </w:p>
          <w:p w14:paraId="7008DC8B" w14:textId="78F7DB56" w:rsidR="004D324A" w:rsidRDefault="004D324A" w:rsidP="004D324A">
            <w:pPr>
              <w:ind w:firstLineChars="100" w:firstLine="210"/>
              <w:rPr>
                <w:szCs w:val="24"/>
              </w:rPr>
            </w:pPr>
            <w:r>
              <w:rPr>
                <w:rFonts w:hint="eastAsia"/>
                <w:szCs w:val="24"/>
              </w:rPr>
              <w:t>物件価値を向上させることにより</w:t>
            </w:r>
            <w:r w:rsidRPr="005063A1">
              <w:rPr>
                <w:rFonts w:hint="eastAsia"/>
                <w:szCs w:val="24"/>
                <w:u w:val="single"/>
              </w:rPr>
              <w:t>家賃収入</w:t>
            </w:r>
            <w:r>
              <w:rPr>
                <w:rFonts w:hint="eastAsia"/>
                <w:szCs w:val="24"/>
              </w:rPr>
              <w:t>の向上</w:t>
            </w:r>
          </w:p>
          <w:p w14:paraId="1F01B383" w14:textId="05C88A5F" w:rsidR="004D324A" w:rsidRDefault="004D324A" w:rsidP="004D324A">
            <w:pPr>
              <w:rPr>
                <w:szCs w:val="24"/>
              </w:rPr>
            </w:pPr>
            <w:r>
              <w:rPr>
                <w:rFonts w:hint="eastAsia"/>
                <w:szCs w:val="24"/>
              </w:rPr>
              <w:t xml:space="preserve">　</w:t>
            </w:r>
            <w:r>
              <w:rPr>
                <w:rFonts w:hint="eastAsia"/>
                <w:szCs w:val="24"/>
              </w:rPr>
              <w:t>4</w:t>
            </w:r>
            <w:r>
              <w:rPr>
                <w:rFonts w:hint="eastAsia"/>
                <w:szCs w:val="24"/>
              </w:rPr>
              <w:t xml:space="preserve">件合計　月額　</w:t>
            </w:r>
            <w:r>
              <w:rPr>
                <w:rFonts w:hint="eastAsia"/>
                <w:szCs w:val="24"/>
              </w:rPr>
              <w:t>1,000</w:t>
            </w:r>
            <w:r>
              <w:rPr>
                <w:rFonts w:hint="eastAsia"/>
                <w:szCs w:val="24"/>
              </w:rPr>
              <w:t>千円程度（退去前家賃と同等の場合で試算）</w:t>
            </w:r>
          </w:p>
          <w:p w14:paraId="1F507B8A" w14:textId="6645DB06" w:rsidR="004D324A" w:rsidRPr="004D324A" w:rsidRDefault="004D324A" w:rsidP="004D324A">
            <w:pPr>
              <w:rPr>
                <w:sz w:val="18"/>
                <w:szCs w:val="18"/>
              </w:rPr>
            </w:pPr>
            <w:r>
              <w:rPr>
                <w:rFonts w:hint="eastAsia"/>
                <w:szCs w:val="24"/>
              </w:rPr>
              <w:t xml:space="preserve">　</w:t>
            </w:r>
            <w:r w:rsidRPr="004D324A">
              <w:rPr>
                <w:rFonts w:hint="eastAsia"/>
                <w:sz w:val="18"/>
                <w:szCs w:val="18"/>
              </w:rPr>
              <w:t xml:space="preserve">※参考　契約期間合計売上　</w:t>
            </w:r>
            <w:r w:rsidRPr="004D324A">
              <w:rPr>
                <w:rFonts w:hint="eastAsia"/>
                <w:sz w:val="18"/>
                <w:szCs w:val="18"/>
              </w:rPr>
              <w:t>5</w:t>
            </w:r>
            <w:r w:rsidRPr="004D324A">
              <w:rPr>
                <w:rFonts w:hint="eastAsia"/>
                <w:sz w:val="18"/>
                <w:szCs w:val="18"/>
              </w:rPr>
              <w:t xml:space="preserve">年入居時　</w:t>
            </w:r>
            <w:r w:rsidRPr="004D324A">
              <w:rPr>
                <w:rFonts w:hint="eastAsia"/>
                <w:sz w:val="18"/>
                <w:szCs w:val="18"/>
              </w:rPr>
              <w:t>12,000</w:t>
            </w:r>
            <w:r w:rsidRPr="004D324A">
              <w:rPr>
                <w:rFonts w:hint="eastAsia"/>
                <w:sz w:val="18"/>
                <w:szCs w:val="18"/>
              </w:rPr>
              <w:t>千円（年額）×</w:t>
            </w:r>
            <w:r w:rsidRPr="004D324A">
              <w:rPr>
                <w:rFonts w:hint="eastAsia"/>
                <w:sz w:val="18"/>
                <w:szCs w:val="18"/>
              </w:rPr>
              <w:t>5</w:t>
            </w:r>
            <w:r w:rsidRPr="004D324A">
              <w:rPr>
                <w:rFonts w:hint="eastAsia"/>
                <w:sz w:val="18"/>
                <w:szCs w:val="18"/>
              </w:rPr>
              <w:t>年＝</w:t>
            </w:r>
            <w:r w:rsidRPr="004D324A">
              <w:rPr>
                <w:rFonts w:hint="eastAsia"/>
                <w:sz w:val="18"/>
                <w:szCs w:val="18"/>
              </w:rPr>
              <w:t>60,000</w:t>
            </w:r>
            <w:r w:rsidRPr="004D324A">
              <w:rPr>
                <w:rFonts w:hint="eastAsia"/>
                <w:sz w:val="18"/>
                <w:szCs w:val="18"/>
              </w:rPr>
              <w:t>千円</w:t>
            </w:r>
          </w:p>
          <w:p w14:paraId="7C6799A7" w14:textId="56D34F22" w:rsidR="004D324A" w:rsidRPr="005063A1" w:rsidRDefault="004D324A" w:rsidP="00E25949">
            <w:pPr>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r w:rsidRPr="005063A1">
              <w:rPr>
                <w:rFonts w:asciiTheme="minorEastAsia" w:hAnsiTheme="minorEastAsia" w:hint="eastAsia"/>
                <w:color w:val="000000" w:themeColor="text1"/>
                <w:szCs w:val="21"/>
                <w:u w:val="single"/>
              </w:rPr>
              <w:t>コンサルタントサービス</w:t>
            </w:r>
          </w:p>
          <w:p w14:paraId="1D9CEB86" w14:textId="4BBFE38C" w:rsidR="005063A1" w:rsidRDefault="004D324A" w:rsidP="00E25949">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063A1">
              <w:rPr>
                <w:rFonts w:asciiTheme="minorEastAsia" w:hAnsiTheme="minorEastAsia" w:hint="eastAsia"/>
                <w:color w:val="000000" w:themeColor="text1"/>
                <w:szCs w:val="21"/>
              </w:rPr>
              <w:t>年間360千円×2件　＝　720千円</w:t>
            </w:r>
          </w:p>
          <w:p w14:paraId="1B895C2F" w14:textId="77777777" w:rsidR="005063A1" w:rsidRDefault="005063A1" w:rsidP="00E25949">
            <w:pPr>
              <w:rPr>
                <w:rFonts w:asciiTheme="minorEastAsia" w:hAnsiTheme="minorEastAsia"/>
                <w:color w:val="000000" w:themeColor="text1"/>
                <w:szCs w:val="21"/>
              </w:rPr>
            </w:pPr>
          </w:p>
          <w:p w14:paraId="7D94C10D" w14:textId="58DC5CFA" w:rsidR="00E25949" w:rsidRDefault="00E25949" w:rsidP="00E25949">
            <w:pPr>
              <w:rPr>
                <w:rFonts w:asciiTheme="majorEastAsia" w:eastAsiaTheme="majorEastAsia" w:hAnsiTheme="majorEastAsia"/>
                <w:color w:val="000000" w:themeColor="text1"/>
                <w:szCs w:val="21"/>
              </w:rPr>
            </w:pPr>
            <w:r w:rsidRPr="005063A1">
              <w:rPr>
                <w:rFonts w:asciiTheme="majorEastAsia" w:eastAsiaTheme="majorEastAsia" w:hAnsiTheme="majorEastAsia" w:hint="eastAsia"/>
                <w:color w:val="000000" w:themeColor="text1"/>
                <w:szCs w:val="21"/>
              </w:rPr>
              <w:t>・利益</w:t>
            </w:r>
            <w:r w:rsidR="005063A1">
              <w:rPr>
                <w:rFonts w:asciiTheme="majorEastAsia" w:eastAsiaTheme="majorEastAsia" w:hAnsiTheme="majorEastAsia" w:hint="eastAsia"/>
                <w:color w:val="000000" w:themeColor="text1"/>
                <w:szCs w:val="21"/>
              </w:rPr>
              <w:t>面の期待</w:t>
            </w:r>
            <w:r w:rsidRPr="005063A1">
              <w:rPr>
                <w:rFonts w:asciiTheme="majorEastAsia" w:eastAsiaTheme="majorEastAsia" w:hAnsiTheme="majorEastAsia" w:hint="eastAsia"/>
                <w:color w:val="000000" w:themeColor="text1"/>
                <w:szCs w:val="21"/>
              </w:rPr>
              <w:t>効果</w:t>
            </w:r>
          </w:p>
          <w:p w14:paraId="18E7CDD2" w14:textId="13F0289D" w:rsidR="00F45E33" w:rsidRPr="00F45E33" w:rsidRDefault="00F45E33" w:rsidP="00E25949">
            <w:pPr>
              <w:rPr>
                <w:rFonts w:asciiTheme="minorEastAsia" w:hAnsiTheme="minorEastAsia"/>
                <w:color w:val="000000" w:themeColor="text1"/>
                <w:szCs w:val="21"/>
                <w:u w:val="single"/>
              </w:rPr>
            </w:pPr>
            <w:r>
              <w:rPr>
                <w:rFonts w:asciiTheme="majorEastAsia" w:eastAsiaTheme="majorEastAsia" w:hAnsiTheme="majorEastAsia" w:hint="eastAsia"/>
                <w:color w:val="000000" w:themeColor="text1"/>
                <w:szCs w:val="21"/>
              </w:rPr>
              <w:t xml:space="preserve">　　　　　　</w:t>
            </w:r>
            <w:r w:rsidRPr="00F45E33">
              <w:rPr>
                <w:rFonts w:asciiTheme="minorEastAsia" w:hAnsiTheme="minorEastAsia" w:hint="eastAsia"/>
                <w:color w:val="000000" w:themeColor="text1"/>
                <w:szCs w:val="21"/>
                <w:u w:val="single"/>
              </w:rPr>
              <w:t>当事業における収支</w:t>
            </w:r>
          </w:p>
          <w:p w14:paraId="00CBE5FB" w14:textId="6C2FD970" w:rsidR="00F45E33" w:rsidRDefault="00F45E33" w:rsidP="00F45E33">
            <w:pPr>
              <w:jc w:val="center"/>
              <w:rPr>
                <w:rFonts w:asciiTheme="minorEastAsia" w:hAnsiTheme="minorEastAsia"/>
                <w:color w:val="000000" w:themeColor="text1"/>
                <w:szCs w:val="21"/>
              </w:rPr>
            </w:pPr>
            <w:r>
              <w:rPr>
                <w:noProof/>
              </w:rPr>
              <w:drawing>
                <wp:inline distT="0" distB="0" distL="0" distR="0" wp14:anchorId="02B58ACA" wp14:editId="53F0D306">
                  <wp:extent cx="3975439" cy="1615716"/>
                  <wp:effectExtent l="0" t="0" r="6350" b="3810"/>
                  <wp:docPr id="20" name="図 4">
                    <a:extLst xmlns:a="http://schemas.openxmlformats.org/drawingml/2006/main">
                      <a:ext uri="{FF2B5EF4-FFF2-40B4-BE49-F238E27FC236}">
                        <a16:creationId xmlns:a16="http://schemas.microsoft.com/office/drawing/2014/main" id="{A7239433-EEF6-4188-BABC-D36B065980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A7239433-EEF6-4188-BABC-D36B0659808E}"/>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84030" cy="1619208"/>
                          </a:xfrm>
                          <a:prstGeom prst="rect">
                            <a:avLst/>
                          </a:prstGeom>
                          <a:noFill/>
                        </pic:spPr>
                      </pic:pic>
                    </a:graphicData>
                  </a:graphic>
                </wp:inline>
              </w:drawing>
            </w:r>
          </w:p>
          <w:p w14:paraId="33DC55E0" w14:textId="77777777" w:rsidR="00F45E33" w:rsidRPr="00E25949" w:rsidRDefault="00F45E33" w:rsidP="00E25949">
            <w:pPr>
              <w:rPr>
                <w:rFonts w:asciiTheme="minorEastAsia" w:hAnsiTheme="minorEastAsia"/>
                <w:color w:val="000000" w:themeColor="text1"/>
                <w:szCs w:val="21"/>
              </w:rPr>
            </w:pPr>
          </w:p>
          <w:p w14:paraId="356B32A0" w14:textId="77777777" w:rsidR="00F45E33" w:rsidRDefault="00E25949" w:rsidP="00E25949">
            <w:pPr>
              <w:rPr>
                <w:rFonts w:asciiTheme="majorEastAsia" w:eastAsiaTheme="majorEastAsia" w:hAnsiTheme="majorEastAsia"/>
                <w:color w:val="000000" w:themeColor="text1"/>
                <w:szCs w:val="21"/>
              </w:rPr>
            </w:pPr>
            <w:r w:rsidRPr="00F45E33">
              <w:rPr>
                <w:rFonts w:asciiTheme="majorEastAsia" w:eastAsiaTheme="majorEastAsia" w:hAnsiTheme="majorEastAsia" w:hint="eastAsia"/>
                <w:color w:val="000000" w:themeColor="text1"/>
                <w:szCs w:val="21"/>
              </w:rPr>
              <w:t>・客単価に</w:t>
            </w:r>
            <w:r w:rsidR="00F45E33">
              <w:rPr>
                <w:rFonts w:asciiTheme="majorEastAsia" w:eastAsiaTheme="majorEastAsia" w:hAnsiTheme="majorEastAsia" w:hint="eastAsia"/>
                <w:color w:val="000000" w:themeColor="text1"/>
                <w:szCs w:val="21"/>
              </w:rPr>
              <w:t>おける影響</w:t>
            </w:r>
          </w:p>
          <w:p w14:paraId="764D0012" w14:textId="22F73DA3" w:rsidR="00F45E33" w:rsidRDefault="00F45E33" w:rsidP="00F45E3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設備およびサービスを付加することにより差別化され家賃低下を防ぐ。また、入居テナントの業績向上による安定した入居期間</w:t>
            </w:r>
          </w:p>
          <w:p w14:paraId="759A1050" w14:textId="77777777" w:rsidR="00595082" w:rsidRDefault="00595082" w:rsidP="00595082">
            <w:pPr>
              <w:rPr>
                <w:szCs w:val="24"/>
              </w:rPr>
            </w:pPr>
          </w:p>
          <w:p w14:paraId="3270BA02" w14:textId="77777777" w:rsidR="00595082" w:rsidRPr="00F45E33" w:rsidRDefault="00595082" w:rsidP="00595082">
            <w:pPr>
              <w:rPr>
                <w:rFonts w:asciiTheme="majorEastAsia" w:eastAsiaTheme="majorEastAsia" w:hAnsiTheme="majorEastAsia"/>
                <w:szCs w:val="24"/>
              </w:rPr>
            </w:pPr>
            <w:r w:rsidRPr="00F45E33">
              <w:rPr>
                <w:rFonts w:asciiTheme="majorEastAsia" w:eastAsiaTheme="majorEastAsia" w:hAnsiTheme="majorEastAsia" w:hint="eastAsia"/>
                <w:szCs w:val="24"/>
              </w:rPr>
              <w:t>・商業施設全体の賑わい創出　多店舗への集客効果</w:t>
            </w:r>
          </w:p>
          <w:p w14:paraId="7D025D1A" w14:textId="77777777" w:rsidR="00595082" w:rsidRPr="00B565D3" w:rsidRDefault="00595082" w:rsidP="00595082">
            <w:pPr>
              <w:rPr>
                <w:szCs w:val="24"/>
              </w:rPr>
            </w:pPr>
            <w:r>
              <w:rPr>
                <w:rFonts w:hint="eastAsia"/>
                <w:szCs w:val="24"/>
              </w:rPr>
              <w:t>・入居テナントの運用コストの低減</w:t>
            </w:r>
          </w:p>
          <w:p w14:paraId="5EBAAD99" w14:textId="7D37D2AE" w:rsidR="00595082" w:rsidRDefault="00595082" w:rsidP="00595082">
            <w:pPr>
              <w:ind w:left="210" w:hangingChars="100" w:hanging="210"/>
              <w:rPr>
                <w:szCs w:val="24"/>
              </w:rPr>
            </w:pPr>
            <w:r>
              <w:rPr>
                <w:rFonts w:hint="eastAsia"/>
                <w:szCs w:val="24"/>
              </w:rPr>
              <w:t xml:space="preserve">　飲食</w:t>
            </w:r>
            <w:r w:rsidR="00F45E33">
              <w:rPr>
                <w:rFonts w:hint="eastAsia"/>
                <w:szCs w:val="24"/>
              </w:rPr>
              <w:t xml:space="preserve">　</w:t>
            </w:r>
            <w:r>
              <w:rPr>
                <w:rFonts w:hint="eastAsia"/>
                <w:szCs w:val="24"/>
              </w:rPr>
              <w:t>店等はメニュー変更・税率変更などの際、都度ポスター、看板の再作成が必要になり中小事業者の作業負担およびコスト負担は大きい、これがデジタル化することにより大きく低減させることができる。各入居者が導入する場合、初期コスト・デジタルに不慣れで断念するが当社でサポートすることにより楽に運用できる。頻繁な情報更新により魅力的な店舗に。</w:t>
            </w:r>
          </w:p>
          <w:p w14:paraId="3AA2A9DD" w14:textId="77777777" w:rsidR="00595082" w:rsidRPr="00330188" w:rsidRDefault="00595082" w:rsidP="00595082">
            <w:pPr>
              <w:rPr>
                <w:szCs w:val="24"/>
              </w:rPr>
            </w:pPr>
          </w:p>
          <w:p w14:paraId="0D5B509D" w14:textId="29D9DB72" w:rsidR="00595082" w:rsidRPr="00F45E33" w:rsidRDefault="004D324A" w:rsidP="00595082">
            <w:pPr>
              <w:rPr>
                <w:rFonts w:asciiTheme="majorEastAsia" w:eastAsiaTheme="majorEastAsia" w:hAnsiTheme="majorEastAsia"/>
                <w:szCs w:val="24"/>
              </w:rPr>
            </w:pPr>
            <w:r w:rsidRPr="00F45E33">
              <w:rPr>
                <w:rFonts w:asciiTheme="majorEastAsia" w:eastAsiaTheme="majorEastAsia" w:hAnsiTheme="majorEastAsia" w:hint="eastAsia"/>
                <w:szCs w:val="24"/>
              </w:rPr>
              <w:t>・</w:t>
            </w:r>
            <w:r w:rsidR="00595082" w:rsidRPr="00F45E33">
              <w:rPr>
                <w:rFonts w:asciiTheme="majorEastAsia" w:eastAsiaTheme="majorEastAsia" w:hAnsiTheme="majorEastAsia" w:hint="eastAsia"/>
                <w:szCs w:val="24"/>
              </w:rPr>
              <w:t>地域経済への波及効果（経済波及効果、賑わい創出、雇用拡大</w:t>
            </w:r>
            <w:r w:rsidRPr="00F45E33">
              <w:rPr>
                <w:rFonts w:asciiTheme="majorEastAsia" w:eastAsiaTheme="majorEastAsia" w:hAnsiTheme="majorEastAsia" w:hint="eastAsia"/>
                <w:szCs w:val="24"/>
              </w:rPr>
              <w:t>・維持</w:t>
            </w:r>
            <w:r w:rsidR="00595082" w:rsidRPr="00F45E33">
              <w:rPr>
                <w:rFonts w:asciiTheme="majorEastAsia" w:eastAsiaTheme="majorEastAsia" w:hAnsiTheme="majorEastAsia" w:hint="eastAsia"/>
                <w:szCs w:val="24"/>
              </w:rPr>
              <w:t>）</w:t>
            </w:r>
          </w:p>
          <w:p w14:paraId="03305BE6" w14:textId="77777777" w:rsidR="00595082" w:rsidRPr="00196731" w:rsidRDefault="00595082" w:rsidP="00595082">
            <w:pPr>
              <w:rPr>
                <w:szCs w:val="24"/>
              </w:rPr>
            </w:pPr>
            <w:r w:rsidRPr="00196731">
              <w:rPr>
                <w:rFonts w:hint="eastAsia"/>
                <w:szCs w:val="24"/>
              </w:rPr>
              <w:t>・夜間営業の事業者で自粛要請を受けて営業できない時への営業場所の提供</w:t>
            </w:r>
          </w:p>
          <w:p w14:paraId="71423741" w14:textId="77777777" w:rsidR="00595082" w:rsidRDefault="00595082" w:rsidP="00595082">
            <w:pPr>
              <w:rPr>
                <w:szCs w:val="24"/>
              </w:rPr>
            </w:pPr>
            <w:r>
              <w:rPr>
                <w:rFonts w:hint="eastAsia"/>
                <w:szCs w:val="24"/>
              </w:rPr>
              <w:t>・創業者へのチャレンジショップとして</w:t>
            </w:r>
          </w:p>
          <w:p w14:paraId="144EBB5E" w14:textId="757C492C" w:rsidR="00595082" w:rsidRDefault="00595082" w:rsidP="00595082">
            <w:pPr>
              <w:rPr>
                <w:szCs w:val="24"/>
              </w:rPr>
            </w:pPr>
            <w:r>
              <w:rPr>
                <w:rFonts w:hint="eastAsia"/>
                <w:szCs w:val="24"/>
              </w:rPr>
              <w:t>・地域事業者との協調（例：</w:t>
            </w:r>
            <w:r w:rsidR="00B941EA">
              <w:rPr>
                <w:rFonts w:hint="eastAsia"/>
                <w:szCs w:val="24"/>
              </w:rPr>
              <w:t>・・・・</w:t>
            </w:r>
            <w:r>
              <w:rPr>
                <w:rFonts w:hint="eastAsia"/>
                <w:szCs w:val="24"/>
              </w:rPr>
              <w:t>等とのイベント等の連携など）</w:t>
            </w:r>
          </w:p>
          <w:p w14:paraId="2B76CE35" w14:textId="77777777" w:rsidR="00595082" w:rsidRPr="00196731" w:rsidRDefault="00595082" w:rsidP="00595082">
            <w:pPr>
              <w:rPr>
                <w:szCs w:val="24"/>
              </w:rPr>
            </w:pPr>
            <w:r>
              <w:rPr>
                <w:rFonts w:hint="eastAsia"/>
                <w:szCs w:val="24"/>
              </w:rPr>
              <w:t>・災害情報、列車運行情報等の配信による情報伝達</w:t>
            </w:r>
          </w:p>
          <w:p w14:paraId="26D1782F" w14:textId="77777777" w:rsidR="00F45E33" w:rsidRPr="00EC0E66" w:rsidRDefault="00F45E33" w:rsidP="00595082">
            <w:pPr>
              <w:rPr>
                <w:rFonts w:asciiTheme="minorEastAsia" w:hAnsiTheme="minorEastAsia"/>
                <w:color w:val="000000" w:themeColor="text1"/>
                <w:szCs w:val="21"/>
              </w:rPr>
            </w:pPr>
          </w:p>
          <w:p w14:paraId="70C5C7F2" w14:textId="77777777" w:rsidR="007D454A" w:rsidRPr="00EC0E66" w:rsidRDefault="007D454A" w:rsidP="00595082">
            <w:pPr>
              <w:rPr>
                <w:rFonts w:asciiTheme="minorEastAsia" w:hAnsiTheme="minorEastAsia"/>
                <w:color w:val="000000" w:themeColor="text1"/>
                <w:szCs w:val="21"/>
              </w:rPr>
            </w:pPr>
          </w:p>
        </w:tc>
      </w:tr>
    </w:tbl>
    <w:p w14:paraId="7A470395" w14:textId="123FC336" w:rsidR="007D454A" w:rsidRPr="00EC0E66" w:rsidRDefault="007D454A" w:rsidP="000830DF">
      <w:pPr>
        <w:widowControl/>
        <w:ind w:left="220" w:hangingChars="100" w:hanging="220"/>
        <w:jc w:val="left"/>
        <w:rPr>
          <w:rFonts w:asciiTheme="majorEastAsia" w:eastAsiaTheme="majorEastAsia" w:hAnsiTheme="majorEastAsia"/>
          <w:color w:val="000000" w:themeColor="text1"/>
          <w:sz w:val="22"/>
          <w:u w:val="single"/>
        </w:rPr>
      </w:pPr>
    </w:p>
    <w:sectPr w:rsidR="007D454A" w:rsidRPr="00EC0E66" w:rsidSect="00EA2C9C">
      <w:footerReference w:type="default" r:id="rId33"/>
      <w:footerReference w:type="first" r:id="rId34"/>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431B" w14:textId="77777777" w:rsidR="00595082" w:rsidRDefault="00595082" w:rsidP="008C07F8">
      <w:r>
        <w:separator/>
      </w:r>
    </w:p>
  </w:endnote>
  <w:endnote w:type="continuationSeparator" w:id="0">
    <w:p w14:paraId="0C6027F0" w14:textId="77777777" w:rsidR="00595082" w:rsidRDefault="0059508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999672"/>
      <w:docPartObj>
        <w:docPartGallery w:val="Page Numbers (Bottom of Page)"/>
        <w:docPartUnique/>
      </w:docPartObj>
    </w:sdtPr>
    <w:sdtEndPr/>
    <w:sdtContent>
      <w:p w14:paraId="6E192F91" w14:textId="34AB12E9" w:rsidR="00595082" w:rsidRDefault="00595082">
        <w:pPr>
          <w:pStyle w:val="af"/>
          <w:jc w:val="center"/>
        </w:pPr>
        <w:r>
          <w:fldChar w:fldCharType="begin"/>
        </w:r>
        <w:r>
          <w:instrText>PAGE   \* MERGEFORMAT</w:instrText>
        </w:r>
        <w:r>
          <w:fldChar w:fldCharType="separate"/>
        </w:r>
        <w:r w:rsidRPr="007975A3">
          <w:rPr>
            <w:rFonts w:hint="eastAsia"/>
            <w:noProof/>
            <w:lang w:val="ja-JP"/>
          </w:rPr>
          <w:t>５</w:t>
        </w:r>
        <w:r>
          <w:fldChar w:fldCharType="end"/>
        </w:r>
      </w:p>
    </w:sdtContent>
  </w:sdt>
  <w:p w14:paraId="542EA64B" w14:textId="77777777" w:rsidR="00595082" w:rsidRDefault="0059508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54510"/>
      <w:docPartObj>
        <w:docPartGallery w:val="Page Numbers (Bottom of Page)"/>
        <w:docPartUnique/>
      </w:docPartObj>
    </w:sdtPr>
    <w:sdtEndPr/>
    <w:sdtContent>
      <w:p w14:paraId="4530EBDE" w14:textId="1B1360E0" w:rsidR="00595082" w:rsidRDefault="00595082">
        <w:pPr>
          <w:pStyle w:val="af"/>
          <w:jc w:val="center"/>
        </w:pPr>
        <w:r>
          <w:fldChar w:fldCharType="begin"/>
        </w:r>
        <w:r>
          <w:instrText>PAGE   \* MERGEFORMAT</w:instrText>
        </w:r>
        <w:r>
          <w:fldChar w:fldCharType="separate"/>
        </w:r>
        <w:r w:rsidRPr="007975A3">
          <w:rPr>
            <w:rFonts w:hint="eastAsia"/>
            <w:noProof/>
            <w:lang w:val="ja-JP"/>
          </w:rPr>
          <w:t>１</w:t>
        </w:r>
        <w:r>
          <w:fldChar w:fldCharType="end"/>
        </w:r>
      </w:p>
    </w:sdtContent>
  </w:sdt>
  <w:p w14:paraId="6C023D1B" w14:textId="77777777" w:rsidR="00595082" w:rsidRDefault="005950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7218" w14:textId="77777777" w:rsidR="00595082" w:rsidRDefault="00595082" w:rsidP="008C07F8">
      <w:r>
        <w:separator/>
      </w:r>
    </w:p>
  </w:footnote>
  <w:footnote w:type="continuationSeparator" w:id="0">
    <w:p w14:paraId="7D559FE8" w14:textId="77777777" w:rsidR="00595082" w:rsidRDefault="0059508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B068B"/>
    <w:multiLevelType w:val="hybridMultilevel"/>
    <w:tmpl w:val="79BA34E2"/>
    <w:lvl w:ilvl="0" w:tplc="5BA8A0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6D745636"/>
    <w:multiLevelType w:val="hybridMultilevel"/>
    <w:tmpl w:val="8D708A7A"/>
    <w:lvl w:ilvl="0" w:tplc="D3363E5A">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73382"/>
    <w:multiLevelType w:val="hybridMultilevel"/>
    <w:tmpl w:val="DBEC72B2"/>
    <w:lvl w:ilvl="0" w:tplc="73365F70">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21"/>
  </w:num>
  <w:num w:numId="5">
    <w:abstractNumId w:val="8"/>
  </w:num>
  <w:num w:numId="6">
    <w:abstractNumId w:val="9"/>
  </w:num>
  <w:num w:numId="7">
    <w:abstractNumId w:val="3"/>
  </w:num>
  <w:num w:numId="8">
    <w:abstractNumId w:val="10"/>
  </w:num>
  <w:num w:numId="9">
    <w:abstractNumId w:val="13"/>
  </w:num>
  <w:num w:numId="10">
    <w:abstractNumId w:val="4"/>
  </w:num>
  <w:num w:numId="11">
    <w:abstractNumId w:val="6"/>
  </w:num>
  <w:num w:numId="12">
    <w:abstractNumId w:val="18"/>
  </w:num>
  <w:num w:numId="13">
    <w:abstractNumId w:val="16"/>
  </w:num>
  <w:num w:numId="14">
    <w:abstractNumId w:val="5"/>
  </w:num>
  <w:num w:numId="15">
    <w:abstractNumId w:val="17"/>
  </w:num>
  <w:num w:numId="16">
    <w:abstractNumId w:val="0"/>
  </w:num>
  <w:num w:numId="17">
    <w:abstractNumId w:val="20"/>
  </w:num>
  <w:num w:numId="18">
    <w:abstractNumId w:val="14"/>
  </w:num>
  <w:num w:numId="19">
    <w:abstractNumId w:val="12"/>
  </w:num>
  <w:num w:numId="20">
    <w:abstractNumId w:val="19"/>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2A37"/>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0DF"/>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39BC"/>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963"/>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6B16"/>
    <w:rsid w:val="00227339"/>
    <w:rsid w:val="00227373"/>
    <w:rsid w:val="0023170E"/>
    <w:rsid w:val="002333CE"/>
    <w:rsid w:val="0023342B"/>
    <w:rsid w:val="00233769"/>
    <w:rsid w:val="00233870"/>
    <w:rsid w:val="0023413E"/>
    <w:rsid w:val="002341AF"/>
    <w:rsid w:val="00234FAD"/>
    <w:rsid w:val="002359CF"/>
    <w:rsid w:val="0023646C"/>
    <w:rsid w:val="0023685D"/>
    <w:rsid w:val="00237DC1"/>
    <w:rsid w:val="00240EB1"/>
    <w:rsid w:val="00240F7A"/>
    <w:rsid w:val="00241723"/>
    <w:rsid w:val="002429E8"/>
    <w:rsid w:val="00242E10"/>
    <w:rsid w:val="00242F86"/>
    <w:rsid w:val="002443B7"/>
    <w:rsid w:val="00244EC7"/>
    <w:rsid w:val="0024560E"/>
    <w:rsid w:val="002457EE"/>
    <w:rsid w:val="00247F83"/>
    <w:rsid w:val="00251AAD"/>
    <w:rsid w:val="00251C60"/>
    <w:rsid w:val="00252361"/>
    <w:rsid w:val="00253940"/>
    <w:rsid w:val="00253ED8"/>
    <w:rsid w:val="00255428"/>
    <w:rsid w:val="002555D7"/>
    <w:rsid w:val="00256035"/>
    <w:rsid w:val="002561C2"/>
    <w:rsid w:val="00257819"/>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2C77"/>
    <w:rsid w:val="002D3A9F"/>
    <w:rsid w:val="002D3ADB"/>
    <w:rsid w:val="002D3E86"/>
    <w:rsid w:val="002D4553"/>
    <w:rsid w:val="002D4FEF"/>
    <w:rsid w:val="002D7F50"/>
    <w:rsid w:val="002E0534"/>
    <w:rsid w:val="002E06C2"/>
    <w:rsid w:val="002E08C8"/>
    <w:rsid w:val="002E25D4"/>
    <w:rsid w:val="002E3998"/>
    <w:rsid w:val="002E4F03"/>
    <w:rsid w:val="002E52B1"/>
    <w:rsid w:val="002E6CBD"/>
    <w:rsid w:val="002F035F"/>
    <w:rsid w:val="002F0BCD"/>
    <w:rsid w:val="002F1FB8"/>
    <w:rsid w:val="002F3766"/>
    <w:rsid w:val="002F3F2D"/>
    <w:rsid w:val="002F4053"/>
    <w:rsid w:val="002F5E3C"/>
    <w:rsid w:val="002F6A75"/>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656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576"/>
    <w:rsid w:val="00352BD9"/>
    <w:rsid w:val="00353093"/>
    <w:rsid w:val="003538A4"/>
    <w:rsid w:val="00355509"/>
    <w:rsid w:val="00356D93"/>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96BAE"/>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8B7"/>
    <w:rsid w:val="003D7A50"/>
    <w:rsid w:val="003D7B64"/>
    <w:rsid w:val="003E0116"/>
    <w:rsid w:val="003E16DC"/>
    <w:rsid w:val="003E1CE3"/>
    <w:rsid w:val="003E26C3"/>
    <w:rsid w:val="003E277D"/>
    <w:rsid w:val="003E27AF"/>
    <w:rsid w:val="003E4240"/>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24A"/>
    <w:rsid w:val="004D38B7"/>
    <w:rsid w:val="004D5E36"/>
    <w:rsid w:val="004D68BA"/>
    <w:rsid w:val="004D7C9C"/>
    <w:rsid w:val="004E0B0C"/>
    <w:rsid w:val="004E1D1F"/>
    <w:rsid w:val="004E21DA"/>
    <w:rsid w:val="004E3FC1"/>
    <w:rsid w:val="004E421F"/>
    <w:rsid w:val="004E42A5"/>
    <w:rsid w:val="004E48A0"/>
    <w:rsid w:val="004E59FD"/>
    <w:rsid w:val="004E5E78"/>
    <w:rsid w:val="004E6F63"/>
    <w:rsid w:val="004E6FE7"/>
    <w:rsid w:val="004E7EEE"/>
    <w:rsid w:val="004F04D6"/>
    <w:rsid w:val="004F1311"/>
    <w:rsid w:val="004F1712"/>
    <w:rsid w:val="004F1FFD"/>
    <w:rsid w:val="004F2B9F"/>
    <w:rsid w:val="004F2FFD"/>
    <w:rsid w:val="004F46DA"/>
    <w:rsid w:val="004F54AE"/>
    <w:rsid w:val="004F71CF"/>
    <w:rsid w:val="00501086"/>
    <w:rsid w:val="00501348"/>
    <w:rsid w:val="00502426"/>
    <w:rsid w:val="00502498"/>
    <w:rsid w:val="0050289F"/>
    <w:rsid w:val="005038D8"/>
    <w:rsid w:val="005039A5"/>
    <w:rsid w:val="0050455A"/>
    <w:rsid w:val="005048F4"/>
    <w:rsid w:val="00504F04"/>
    <w:rsid w:val="00505DAB"/>
    <w:rsid w:val="00505E76"/>
    <w:rsid w:val="0050614A"/>
    <w:rsid w:val="005063A1"/>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126C"/>
    <w:rsid w:val="0057289F"/>
    <w:rsid w:val="00573AC1"/>
    <w:rsid w:val="005744F9"/>
    <w:rsid w:val="005745D1"/>
    <w:rsid w:val="00574825"/>
    <w:rsid w:val="0057517D"/>
    <w:rsid w:val="005761E7"/>
    <w:rsid w:val="00576BA5"/>
    <w:rsid w:val="00581641"/>
    <w:rsid w:val="005825C4"/>
    <w:rsid w:val="00582B27"/>
    <w:rsid w:val="00582BD9"/>
    <w:rsid w:val="00583088"/>
    <w:rsid w:val="00583C07"/>
    <w:rsid w:val="00583C83"/>
    <w:rsid w:val="005860F7"/>
    <w:rsid w:val="00590E09"/>
    <w:rsid w:val="005921A6"/>
    <w:rsid w:val="00592A0C"/>
    <w:rsid w:val="00592BB8"/>
    <w:rsid w:val="00592D95"/>
    <w:rsid w:val="00594FBA"/>
    <w:rsid w:val="00595082"/>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7E"/>
    <w:rsid w:val="005C2DA4"/>
    <w:rsid w:val="005C31E0"/>
    <w:rsid w:val="005C4947"/>
    <w:rsid w:val="005C4988"/>
    <w:rsid w:val="005C5FBF"/>
    <w:rsid w:val="005C6513"/>
    <w:rsid w:val="005D08C5"/>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CFF"/>
    <w:rsid w:val="00641D71"/>
    <w:rsid w:val="0064223B"/>
    <w:rsid w:val="006424B8"/>
    <w:rsid w:val="00643151"/>
    <w:rsid w:val="00643EC6"/>
    <w:rsid w:val="00643FCD"/>
    <w:rsid w:val="00644856"/>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159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0F0"/>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074F0"/>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975A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B7F06"/>
    <w:rsid w:val="007C1FB0"/>
    <w:rsid w:val="007C2792"/>
    <w:rsid w:val="007C2A0C"/>
    <w:rsid w:val="007C46A4"/>
    <w:rsid w:val="007C49E4"/>
    <w:rsid w:val="007C54F9"/>
    <w:rsid w:val="007C6E61"/>
    <w:rsid w:val="007C7745"/>
    <w:rsid w:val="007D0AEC"/>
    <w:rsid w:val="007D236D"/>
    <w:rsid w:val="007D279E"/>
    <w:rsid w:val="007D2F06"/>
    <w:rsid w:val="007D36A1"/>
    <w:rsid w:val="007D3CD9"/>
    <w:rsid w:val="007D3D49"/>
    <w:rsid w:val="007D3D55"/>
    <w:rsid w:val="007D421F"/>
    <w:rsid w:val="007D454A"/>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06A"/>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062D"/>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1BCA"/>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183"/>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5D54"/>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4E59"/>
    <w:rsid w:val="00AC5406"/>
    <w:rsid w:val="00AC5727"/>
    <w:rsid w:val="00AC6045"/>
    <w:rsid w:val="00AC72A4"/>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39A1"/>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1EA"/>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5C7C"/>
    <w:rsid w:val="00C360C9"/>
    <w:rsid w:val="00C363B1"/>
    <w:rsid w:val="00C36559"/>
    <w:rsid w:val="00C36682"/>
    <w:rsid w:val="00C36E2E"/>
    <w:rsid w:val="00C36FAB"/>
    <w:rsid w:val="00C375EC"/>
    <w:rsid w:val="00C40138"/>
    <w:rsid w:val="00C4027B"/>
    <w:rsid w:val="00C40A5E"/>
    <w:rsid w:val="00C40F67"/>
    <w:rsid w:val="00C410D0"/>
    <w:rsid w:val="00C4172D"/>
    <w:rsid w:val="00C43568"/>
    <w:rsid w:val="00C4554E"/>
    <w:rsid w:val="00C45C58"/>
    <w:rsid w:val="00C45D04"/>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0E05"/>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449"/>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4506"/>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364E"/>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CB6"/>
    <w:rsid w:val="00D86E2D"/>
    <w:rsid w:val="00D87353"/>
    <w:rsid w:val="00D92979"/>
    <w:rsid w:val="00D92DAF"/>
    <w:rsid w:val="00D9329D"/>
    <w:rsid w:val="00D93CBA"/>
    <w:rsid w:val="00D94D9C"/>
    <w:rsid w:val="00D95079"/>
    <w:rsid w:val="00D95F83"/>
    <w:rsid w:val="00D96BDE"/>
    <w:rsid w:val="00D9761A"/>
    <w:rsid w:val="00D979A2"/>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5949"/>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0451"/>
    <w:rsid w:val="00E5204D"/>
    <w:rsid w:val="00E53562"/>
    <w:rsid w:val="00E54A6D"/>
    <w:rsid w:val="00E54F02"/>
    <w:rsid w:val="00E55156"/>
    <w:rsid w:val="00E55255"/>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D21"/>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CD5"/>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A5A"/>
    <w:rsid w:val="00EF3C22"/>
    <w:rsid w:val="00EF40A5"/>
    <w:rsid w:val="00EF436D"/>
    <w:rsid w:val="00EF5C8D"/>
    <w:rsid w:val="00EF67EE"/>
    <w:rsid w:val="00EF77D0"/>
    <w:rsid w:val="00F011F7"/>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5E33"/>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2BD4"/>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6646"/>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2C11"/>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0EB"/>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764">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18271444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5366">
      <w:bodyDiv w:val="1"/>
      <w:marLeft w:val="0"/>
      <w:marRight w:val="0"/>
      <w:marTop w:val="0"/>
      <w:marBottom w:val="0"/>
      <w:divBdr>
        <w:top w:val="none" w:sz="0" w:space="0" w:color="auto"/>
        <w:left w:val="none" w:sz="0" w:space="0" w:color="auto"/>
        <w:bottom w:val="none" w:sz="0" w:space="0" w:color="auto"/>
        <w:right w:val="none" w:sz="0" w:space="0" w:color="auto"/>
      </w:divBdr>
    </w:div>
    <w:div w:id="77988468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851378226">
      <w:bodyDiv w:val="1"/>
      <w:marLeft w:val="0"/>
      <w:marRight w:val="0"/>
      <w:marTop w:val="0"/>
      <w:marBottom w:val="0"/>
      <w:divBdr>
        <w:top w:val="none" w:sz="0" w:space="0" w:color="auto"/>
        <w:left w:val="none" w:sz="0" w:space="0" w:color="auto"/>
        <w:bottom w:val="none" w:sz="0" w:space="0" w:color="auto"/>
        <w:right w:val="none" w:sz="0" w:space="0" w:color="auto"/>
      </w:divBdr>
    </w:div>
    <w:div w:id="1184436672">
      <w:bodyDiv w:val="1"/>
      <w:marLeft w:val="0"/>
      <w:marRight w:val="0"/>
      <w:marTop w:val="0"/>
      <w:marBottom w:val="0"/>
      <w:divBdr>
        <w:top w:val="none" w:sz="0" w:space="0" w:color="auto"/>
        <w:left w:val="none" w:sz="0" w:space="0" w:color="auto"/>
        <w:bottom w:val="none" w:sz="0" w:space="0" w:color="auto"/>
        <w:right w:val="none" w:sz="0" w:space="0" w:color="auto"/>
      </w:divBdr>
    </w:div>
    <w:div w:id="134200144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57763866">
      <w:bodyDiv w:val="1"/>
      <w:marLeft w:val="0"/>
      <w:marRight w:val="0"/>
      <w:marTop w:val="0"/>
      <w:marBottom w:val="0"/>
      <w:divBdr>
        <w:top w:val="none" w:sz="0" w:space="0" w:color="auto"/>
        <w:left w:val="none" w:sz="0" w:space="0" w:color="auto"/>
        <w:bottom w:val="none" w:sz="0" w:space="0" w:color="auto"/>
        <w:right w:val="none" w:sz="0" w:space="0" w:color="auto"/>
      </w:divBdr>
    </w:div>
    <w:div w:id="19348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4082-D700-47F2-B5CC-E249BCC2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952</Words>
  <Characters>5431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2021-04-30T07:00:00Z</dcterms:created>
  <dcterms:modified xsi:type="dcterms:W3CDTF">2021-04-30T07:02:00Z</dcterms:modified>
</cp:coreProperties>
</file>